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03EDB" w14:textId="77777777" w:rsidR="001225FE" w:rsidRDefault="1D34AB86">
      <w:pPr>
        <w:spacing w:after="0" w:line="239" w:lineRule="auto"/>
        <w:ind w:left="2294" w:hanging="2294"/>
      </w:pPr>
      <w:r w:rsidRPr="1D34AB86">
        <w:rPr>
          <w:b/>
          <w:bCs/>
          <w:sz w:val="36"/>
          <w:szCs w:val="36"/>
        </w:rPr>
        <w:t xml:space="preserve">Dansk Nova Scotia </w:t>
      </w:r>
      <w:proofErr w:type="spellStart"/>
      <w:r w:rsidRPr="1D34AB86">
        <w:rPr>
          <w:b/>
          <w:bCs/>
          <w:sz w:val="36"/>
          <w:szCs w:val="36"/>
        </w:rPr>
        <w:t>Duck</w:t>
      </w:r>
      <w:proofErr w:type="spellEnd"/>
      <w:r w:rsidRPr="1D34AB86">
        <w:rPr>
          <w:b/>
          <w:bCs/>
          <w:sz w:val="36"/>
          <w:szCs w:val="36"/>
        </w:rPr>
        <w:t xml:space="preserve"> Tolling Retriever Klubs Vildtsporprøvereglement </w:t>
      </w:r>
    </w:p>
    <w:p w14:paraId="4EBDA9C5" w14:textId="62EBA3CC" w:rsidR="1D34AB86" w:rsidRDefault="1D34AB86" w:rsidP="1D34AB86">
      <w:pPr>
        <w:spacing w:after="0" w:line="242" w:lineRule="auto"/>
        <w:ind w:left="0" w:right="9637" w:firstLine="0"/>
      </w:pPr>
    </w:p>
    <w:p w14:paraId="0AA83BD4" w14:textId="21D18A79" w:rsidR="1D34AB86" w:rsidRDefault="1D34AB86" w:rsidP="1D34AB86">
      <w:pPr>
        <w:spacing w:after="0" w:line="242" w:lineRule="auto"/>
        <w:ind w:left="0" w:right="9637" w:firstLine="0"/>
      </w:pPr>
    </w:p>
    <w:p w14:paraId="74380184" w14:textId="6122DBC2" w:rsidR="001225FE" w:rsidRDefault="1D34AB86" w:rsidP="1D34AB86">
      <w:pPr>
        <w:spacing w:after="0" w:line="242" w:lineRule="auto"/>
        <w:ind w:left="0" w:right="9637" w:firstLine="1304"/>
        <w:jc w:val="center"/>
      </w:pPr>
      <w:r>
        <w:t xml:space="preserve">  </w:t>
      </w:r>
      <w:r w:rsidR="00976A41">
        <w:rPr>
          <w:noProof/>
        </w:rPr>
        <w:drawing>
          <wp:inline distT="0" distB="0" distL="0" distR="0" wp14:anchorId="106E7E4A" wp14:editId="01AA7F88">
            <wp:extent cx="5381624" cy="4800600"/>
            <wp:effectExtent l="0" t="0" r="0" b="0"/>
            <wp:docPr id="1588879864" name="Billede 158887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81624" cy="4800600"/>
                    </a:xfrm>
                    <a:prstGeom prst="rect">
                      <a:avLst/>
                    </a:prstGeom>
                  </pic:spPr>
                </pic:pic>
              </a:graphicData>
            </a:graphic>
          </wp:inline>
        </w:drawing>
      </w:r>
      <w:r>
        <w:t xml:space="preserve">  </w:t>
      </w:r>
    </w:p>
    <w:p w14:paraId="239F1A5E" w14:textId="77777777" w:rsidR="001225FE" w:rsidRDefault="00976A41">
      <w:pPr>
        <w:spacing w:after="0" w:line="259" w:lineRule="auto"/>
        <w:ind w:left="0" w:firstLine="0"/>
      </w:pPr>
      <w:r>
        <w:t xml:space="preserve"> </w:t>
      </w:r>
    </w:p>
    <w:p w14:paraId="29C353E7" w14:textId="77777777" w:rsidR="001225FE" w:rsidRDefault="001225FE">
      <w:pPr>
        <w:spacing w:after="0" w:line="259" w:lineRule="auto"/>
        <w:ind w:left="0" w:right="-569" w:firstLine="0"/>
      </w:pPr>
    </w:p>
    <w:p w14:paraId="457690E5" w14:textId="77777777" w:rsidR="001225FE" w:rsidRDefault="00976A41">
      <w:pPr>
        <w:spacing w:after="0" w:line="259" w:lineRule="auto"/>
        <w:ind w:left="0" w:firstLine="0"/>
      </w:pPr>
      <w:r>
        <w:t xml:space="preserve"> </w:t>
      </w:r>
      <w:r>
        <w:tab/>
        <w:t xml:space="preserve"> </w:t>
      </w:r>
    </w:p>
    <w:p w14:paraId="70A18212" w14:textId="77777777" w:rsidR="000D4BE5" w:rsidRDefault="000D4BE5">
      <w:pPr>
        <w:spacing w:after="0" w:line="249" w:lineRule="auto"/>
        <w:ind w:left="-5"/>
        <w:rPr>
          <w:szCs w:val="20"/>
        </w:rPr>
      </w:pPr>
      <w:r>
        <w:rPr>
          <w:szCs w:val="20"/>
        </w:rPr>
        <w:t>Reglementet er gældende fra 1. janu</w:t>
      </w:r>
      <w:r w:rsidR="008E6228">
        <w:rPr>
          <w:szCs w:val="20"/>
        </w:rPr>
        <w:t>ar 2020.</w:t>
      </w:r>
    </w:p>
    <w:p w14:paraId="7F07E76B" w14:textId="77777777" w:rsidR="008E6228" w:rsidRPr="000D4BE5" w:rsidRDefault="008E6228">
      <w:pPr>
        <w:spacing w:after="0" w:line="249" w:lineRule="auto"/>
        <w:ind w:left="-5"/>
        <w:rPr>
          <w:szCs w:val="20"/>
        </w:rPr>
      </w:pPr>
      <w:r>
        <w:rPr>
          <w:szCs w:val="20"/>
        </w:rPr>
        <w:t>Reglementet er godkendt af DNSDTRK den og af DKK den</w:t>
      </w:r>
    </w:p>
    <w:p w14:paraId="6D45EFE0" w14:textId="03CFA949" w:rsidR="001225FE" w:rsidRDefault="1D34AB86" w:rsidP="1D34AB86">
      <w:pPr>
        <w:spacing w:after="0" w:line="249" w:lineRule="auto"/>
        <w:ind w:left="-5"/>
        <w:rPr>
          <w:b/>
          <w:bCs/>
          <w:sz w:val="28"/>
          <w:szCs w:val="28"/>
        </w:rPr>
      </w:pPr>
      <w:r w:rsidRPr="1D34AB86">
        <w:rPr>
          <w:b/>
          <w:bCs/>
          <w:sz w:val="28"/>
          <w:szCs w:val="28"/>
        </w:rPr>
        <w:t xml:space="preserve">Dansk Nova Scotia </w:t>
      </w:r>
      <w:proofErr w:type="spellStart"/>
      <w:r w:rsidRPr="1D34AB86">
        <w:rPr>
          <w:b/>
          <w:bCs/>
          <w:sz w:val="28"/>
          <w:szCs w:val="28"/>
        </w:rPr>
        <w:t>Duck</w:t>
      </w:r>
      <w:proofErr w:type="spellEnd"/>
      <w:r w:rsidRPr="1D34AB86">
        <w:rPr>
          <w:b/>
          <w:bCs/>
          <w:sz w:val="28"/>
          <w:szCs w:val="28"/>
        </w:rPr>
        <w:t xml:space="preserve"> Tolling Retriever Klubs Vildtsporprøvereglement </w:t>
      </w:r>
    </w:p>
    <w:p w14:paraId="323D5D00" w14:textId="77875033" w:rsidR="1D34AB86" w:rsidRDefault="1D34AB86" w:rsidP="1D34AB86">
      <w:pPr>
        <w:spacing w:after="0" w:line="249" w:lineRule="auto"/>
        <w:ind w:left="-5"/>
        <w:rPr>
          <w:b/>
          <w:bCs/>
          <w:sz w:val="28"/>
          <w:szCs w:val="28"/>
        </w:rPr>
      </w:pPr>
    </w:p>
    <w:p w14:paraId="0B0AC279" w14:textId="127B4571" w:rsidR="1D34AB86" w:rsidRDefault="1D34AB86" w:rsidP="1D34AB86">
      <w:pPr>
        <w:spacing w:after="0" w:line="249" w:lineRule="auto"/>
        <w:ind w:left="-5"/>
        <w:rPr>
          <w:b/>
          <w:bCs/>
          <w:sz w:val="28"/>
          <w:szCs w:val="28"/>
        </w:rPr>
      </w:pPr>
    </w:p>
    <w:p w14:paraId="46669E94" w14:textId="1CE5F524" w:rsidR="1D34AB86" w:rsidRDefault="1D34AB86" w:rsidP="1D34AB86">
      <w:pPr>
        <w:spacing w:after="0" w:line="249" w:lineRule="auto"/>
        <w:ind w:left="-5"/>
        <w:rPr>
          <w:b/>
          <w:bCs/>
          <w:sz w:val="28"/>
          <w:szCs w:val="28"/>
        </w:rPr>
      </w:pPr>
    </w:p>
    <w:p w14:paraId="664119C6" w14:textId="1B9F5677" w:rsidR="1D34AB86" w:rsidRDefault="1D34AB86" w:rsidP="1D34AB86">
      <w:pPr>
        <w:spacing w:after="0" w:line="249" w:lineRule="auto"/>
        <w:ind w:left="-5"/>
        <w:rPr>
          <w:b/>
          <w:bCs/>
          <w:sz w:val="28"/>
          <w:szCs w:val="28"/>
        </w:rPr>
      </w:pPr>
    </w:p>
    <w:p w14:paraId="7510A664" w14:textId="01196BA3" w:rsidR="1D34AB86" w:rsidRDefault="1D34AB86" w:rsidP="1D34AB86">
      <w:pPr>
        <w:spacing w:after="0" w:line="249" w:lineRule="auto"/>
        <w:ind w:left="-5"/>
        <w:rPr>
          <w:b/>
          <w:bCs/>
          <w:sz w:val="28"/>
          <w:szCs w:val="28"/>
        </w:rPr>
      </w:pPr>
    </w:p>
    <w:p w14:paraId="27EF7EDE" w14:textId="10D1CB16" w:rsidR="1D34AB86" w:rsidRDefault="1D34AB86" w:rsidP="1D34AB86">
      <w:pPr>
        <w:spacing w:after="0" w:line="249" w:lineRule="auto"/>
        <w:ind w:left="-5"/>
        <w:rPr>
          <w:b/>
          <w:bCs/>
          <w:sz w:val="28"/>
          <w:szCs w:val="28"/>
        </w:rPr>
      </w:pPr>
    </w:p>
    <w:p w14:paraId="458E86E8" w14:textId="2DFA40CE" w:rsidR="1D34AB86" w:rsidRDefault="1D34AB86" w:rsidP="1D34AB86">
      <w:pPr>
        <w:spacing w:after="0" w:line="249" w:lineRule="auto"/>
        <w:ind w:left="-5"/>
        <w:rPr>
          <w:b/>
          <w:bCs/>
          <w:sz w:val="28"/>
          <w:szCs w:val="28"/>
        </w:rPr>
      </w:pPr>
    </w:p>
    <w:p w14:paraId="509E0878" w14:textId="59B7D136" w:rsidR="00D3678B" w:rsidRDefault="00D3678B">
      <w:pPr>
        <w:spacing w:after="0" w:line="249" w:lineRule="auto"/>
        <w:ind w:left="-5"/>
        <w:rPr>
          <w:b/>
          <w:sz w:val="28"/>
        </w:rPr>
      </w:pPr>
    </w:p>
    <w:p w14:paraId="7BE1FADA" w14:textId="40756F16" w:rsidR="00D3678B" w:rsidRDefault="00D3678B">
      <w:pPr>
        <w:spacing w:after="0" w:line="249" w:lineRule="auto"/>
        <w:ind w:left="-5"/>
        <w:rPr>
          <w:b/>
          <w:sz w:val="28"/>
        </w:rPr>
      </w:pPr>
      <w:r>
        <w:rPr>
          <w:b/>
          <w:sz w:val="28"/>
        </w:rPr>
        <w:t>Indholdsfortegnelse</w:t>
      </w:r>
    </w:p>
    <w:p w14:paraId="743385B7" w14:textId="0FB9C1A2" w:rsidR="00D3678B" w:rsidRDefault="00D3678B" w:rsidP="1D34AB86">
      <w:pPr>
        <w:spacing w:after="0" w:line="249" w:lineRule="auto"/>
        <w:ind w:left="-15" w:firstLine="0"/>
      </w:pPr>
      <w:r w:rsidRPr="1D34AB86">
        <w:rPr>
          <w:b/>
          <w:bCs/>
          <w:sz w:val="28"/>
          <w:szCs w:val="28"/>
        </w:rPr>
        <w:t xml:space="preserve">  </w:t>
      </w:r>
      <w:r w:rsidR="00707E04" w:rsidRPr="1D34AB86">
        <w:t xml:space="preserve">Kapitel 1.  Sporprøvernes formål                                                                                    </w:t>
      </w:r>
    </w:p>
    <w:p w14:paraId="64462556" w14:textId="20C20144" w:rsidR="00904C9B" w:rsidRDefault="00904C9B">
      <w:pPr>
        <w:spacing w:after="0" w:line="249" w:lineRule="auto"/>
        <w:ind w:left="-5"/>
        <w:rPr>
          <w:szCs w:val="20"/>
        </w:rPr>
      </w:pPr>
      <w:r>
        <w:rPr>
          <w:szCs w:val="20"/>
        </w:rPr>
        <w:t xml:space="preserve">   Kapitel 2.  Prøveform og klasseinddeling</w:t>
      </w:r>
    </w:p>
    <w:p w14:paraId="4DB749A6" w14:textId="19102A5C" w:rsidR="00904C9B" w:rsidRDefault="00904C9B">
      <w:pPr>
        <w:spacing w:after="0" w:line="249" w:lineRule="auto"/>
        <w:ind w:left="-5"/>
        <w:rPr>
          <w:szCs w:val="20"/>
        </w:rPr>
      </w:pPr>
      <w:r>
        <w:rPr>
          <w:szCs w:val="20"/>
        </w:rPr>
        <w:t xml:space="preserve">  </w:t>
      </w:r>
      <w:r w:rsidR="00860A9C">
        <w:rPr>
          <w:szCs w:val="20"/>
        </w:rPr>
        <w:t xml:space="preserve"> Kapitel 3.  DM</w:t>
      </w:r>
    </w:p>
    <w:p w14:paraId="1C35BA54" w14:textId="08857457" w:rsidR="00860A9C" w:rsidRDefault="00860A9C">
      <w:pPr>
        <w:spacing w:after="0" w:line="249" w:lineRule="auto"/>
        <w:ind w:left="-5"/>
        <w:rPr>
          <w:szCs w:val="20"/>
        </w:rPr>
      </w:pPr>
      <w:r>
        <w:rPr>
          <w:szCs w:val="20"/>
        </w:rPr>
        <w:t xml:space="preserve">   Kapitel 4. </w:t>
      </w:r>
      <w:r w:rsidR="003E397B">
        <w:rPr>
          <w:szCs w:val="20"/>
        </w:rPr>
        <w:t xml:space="preserve"> Vildtspor</w:t>
      </w:r>
    </w:p>
    <w:p w14:paraId="02CCE97A" w14:textId="63A0BF71" w:rsidR="003E397B" w:rsidRDefault="003E397B">
      <w:pPr>
        <w:spacing w:after="0" w:line="249" w:lineRule="auto"/>
        <w:ind w:left="-5"/>
        <w:rPr>
          <w:szCs w:val="20"/>
        </w:rPr>
      </w:pPr>
      <w:r>
        <w:rPr>
          <w:szCs w:val="20"/>
        </w:rPr>
        <w:t xml:space="preserve">   Kapitel 5,  Blod, klove og skind</w:t>
      </w:r>
    </w:p>
    <w:p w14:paraId="28DD43CB" w14:textId="7C6A9A11" w:rsidR="00DA2739" w:rsidRDefault="00DA2739">
      <w:pPr>
        <w:spacing w:after="0" w:line="249" w:lineRule="auto"/>
        <w:ind w:left="-5"/>
        <w:rPr>
          <w:szCs w:val="20"/>
        </w:rPr>
      </w:pPr>
      <w:r>
        <w:rPr>
          <w:szCs w:val="20"/>
        </w:rPr>
        <w:t xml:space="preserve">   Kapitel 6.  Adgangskrav</w:t>
      </w:r>
    </w:p>
    <w:p w14:paraId="20A57A8F" w14:textId="1C06DFD2" w:rsidR="00DA2739" w:rsidRDefault="00DA2739">
      <w:pPr>
        <w:spacing w:after="0" w:line="249" w:lineRule="auto"/>
        <w:ind w:left="-5"/>
        <w:rPr>
          <w:szCs w:val="20"/>
        </w:rPr>
      </w:pPr>
      <w:r>
        <w:rPr>
          <w:szCs w:val="20"/>
        </w:rPr>
        <w:t xml:space="preserve">   Kapitel 7.  </w:t>
      </w:r>
      <w:r w:rsidR="000F126B">
        <w:rPr>
          <w:szCs w:val="20"/>
        </w:rPr>
        <w:t>Bedømmelse af DM og vildtspor</w:t>
      </w:r>
    </w:p>
    <w:p w14:paraId="4EC54804" w14:textId="0F3B3B92" w:rsidR="000F126B" w:rsidRDefault="000F126B">
      <w:pPr>
        <w:spacing w:after="0" w:line="249" w:lineRule="auto"/>
        <w:ind w:left="-5"/>
        <w:rPr>
          <w:szCs w:val="20"/>
        </w:rPr>
      </w:pPr>
      <w:r>
        <w:rPr>
          <w:szCs w:val="20"/>
        </w:rPr>
        <w:t xml:space="preserve">   Kapitel 8.  Tildeling af titler</w:t>
      </w:r>
    </w:p>
    <w:p w14:paraId="6E6911AC" w14:textId="6930E8DE" w:rsidR="000F126B" w:rsidRDefault="000F126B">
      <w:pPr>
        <w:spacing w:after="0" w:line="249" w:lineRule="auto"/>
        <w:ind w:left="-5"/>
        <w:rPr>
          <w:szCs w:val="20"/>
        </w:rPr>
      </w:pPr>
      <w:r>
        <w:rPr>
          <w:szCs w:val="20"/>
        </w:rPr>
        <w:t xml:space="preserve">   Kapitel </w:t>
      </w:r>
      <w:r w:rsidR="009870B8">
        <w:rPr>
          <w:szCs w:val="20"/>
        </w:rPr>
        <w:t>9.  Vinderplaceringer</w:t>
      </w:r>
    </w:p>
    <w:p w14:paraId="14627B9F" w14:textId="7D149826" w:rsidR="009870B8" w:rsidRDefault="009870B8">
      <w:pPr>
        <w:spacing w:after="0" w:line="249" w:lineRule="auto"/>
        <w:ind w:left="-5"/>
        <w:rPr>
          <w:szCs w:val="20"/>
        </w:rPr>
      </w:pPr>
      <w:r>
        <w:rPr>
          <w:szCs w:val="20"/>
        </w:rPr>
        <w:t xml:space="preserve">   Kapitel 10. </w:t>
      </w:r>
      <w:r w:rsidR="00131E3F">
        <w:rPr>
          <w:szCs w:val="20"/>
        </w:rPr>
        <w:t>Opnåelse af championater</w:t>
      </w:r>
    </w:p>
    <w:p w14:paraId="1A1DD63B" w14:textId="57D79917" w:rsidR="00131E3F" w:rsidRPr="00D3678B" w:rsidRDefault="00131E3F">
      <w:pPr>
        <w:spacing w:after="0" w:line="249" w:lineRule="auto"/>
        <w:ind w:left="-5"/>
        <w:rPr>
          <w:szCs w:val="20"/>
        </w:rPr>
      </w:pPr>
      <w:r>
        <w:rPr>
          <w:szCs w:val="20"/>
        </w:rPr>
        <w:t xml:space="preserve">   Kapitel 11</w:t>
      </w:r>
      <w:r w:rsidR="000A513C">
        <w:rPr>
          <w:szCs w:val="20"/>
        </w:rPr>
        <w:t>. Adgangsbetingelser</w:t>
      </w:r>
    </w:p>
    <w:p w14:paraId="1567E8C3" w14:textId="7014B6C9" w:rsidR="00DB2B8E" w:rsidRDefault="00DB2B8E" w:rsidP="00DB2B8E">
      <w:pPr>
        <w:spacing w:after="0" w:line="259" w:lineRule="auto"/>
        <w:ind w:left="0" w:firstLine="0"/>
      </w:pPr>
    </w:p>
    <w:p w14:paraId="210E5DC3" w14:textId="38C08EED" w:rsidR="001225FE" w:rsidRDefault="00976A41" w:rsidP="00DB2B8E">
      <w:r>
        <w:t xml:space="preserve">  Dansk Nova Scotia </w:t>
      </w:r>
      <w:proofErr w:type="spellStart"/>
      <w:r>
        <w:t>Duck</w:t>
      </w:r>
      <w:proofErr w:type="spellEnd"/>
      <w:r>
        <w:t xml:space="preserve"> Tolling Retriever Klub herefter forkortet DNSDTRK i vildtsporprøvereglementet. </w:t>
      </w:r>
    </w:p>
    <w:p w14:paraId="3F2FD53C" w14:textId="77777777" w:rsidR="001225FE" w:rsidRDefault="00976A41">
      <w:pPr>
        <w:spacing w:after="12" w:line="259" w:lineRule="auto"/>
        <w:ind w:left="0" w:firstLine="0"/>
      </w:pPr>
      <w:r>
        <w:t xml:space="preserve"> </w:t>
      </w:r>
    </w:p>
    <w:p w14:paraId="29143F02" w14:textId="77777777" w:rsidR="001225FE" w:rsidRDefault="00976A41">
      <w:pPr>
        <w:ind w:left="-3" w:right="5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C1AE90" wp14:editId="59528C79">
                <wp:simplePos x="0" y="0"/>
                <wp:positionH relativeFrom="column">
                  <wp:posOffset>-18033</wp:posOffset>
                </wp:positionH>
                <wp:positionV relativeFrom="paragraph">
                  <wp:posOffset>-1168</wp:posOffset>
                </wp:positionV>
                <wp:extent cx="6156960" cy="6096"/>
                <wp:effectExtent l="0" t="0" r="0" b="0"/>
                <wp:wrapNone/>
                <wp:docPr id="14427" name="Group 14427"/>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21475" name="Shape 21475"/>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w:pict w14:anchorId="188ECF5D">
              <v:group id="Group 14427" style="width:484.8pt;height:0.47998pt;position:absolute;z-index:60;mso-position-horizontal-relative:text;mso-position-horizontal:absolute;margin-left:-1.41996pt;mso-position-vertical-relative:text;margin-top:-0.092041pt;" coordsize="61569,60">
                <v:shape id="Shape 21476" style="position:absolute;width:61569;height:91;left:0;top:0;" coordsize="6156960,9144" path="m0,0l6156960,0l6156960,9144l0,9144l0,0">
                  <v:stroke on="false" weight="0pt" color="#000000" opacity="0" miterlimit="10" joinstyle="miter" endcap="flat"/>
                  <v:fill on="true" color="#000000"/>
                </v:shape>
              </v:group>
            </w:pict>
          </mc:Fallback>
        </mc:AlternateContent>
      </w:r>
      <w:r>
        <w:t>Dette reglement (</w:t>
      </w:r>
      <w:r w:rsidR="001C4B30">
        <w:t>4</w:t>
      </w:r>
      <w:r>
        <w:t xml:space="preserve">. udgave) er udarbejdet af Dansk Nova Scotia </w:t>
      </w:r>
      <w:proofErr w:type="spellStart"/>
      <w:r>
        <w:t>Duck</w:t>
      </w:r>
      <w:proofErr w:type="spellEnd"/>
      <w:r>
        <w:t xml:space="preserve"> Tolling Retrieve</w:t>
      </w:r>
      <w:r w:rsidR="001C4B30">
        <w:t>r Klub</w:t>
      </w:r>
      <w:r>
        <w:t xml:space="preserve"> og godkendt af Dansk Kennel Klub til ikrafttræden fra 1. januar 20</w:t>
      </w:r>
      <w:r w:rsidR="00D112DB">
        <w:t>20</w:t>
      </w:r>
      <w:r>
        <w:t>.</w:t>
      </w:r>
      <w:r>
        <w:tab/>
        <w:t xml:space="preserve"> </w:t>
      </w:r>
    </w:p>
    <w:p w14:paraId="08C1EBE6" w14:textId="77777777" w:rsidR="001225FE" w:rsidRDefault="00976A41">
      <w:pPr>
        <w:spacing w:after="4"/>
        <w:ind w:left="-3" w:right="4089"/>
      </w:pPr>
      <w:r>
        <w:rPr>
          <w:b/>
        </w:rPr>
        <w:t xml:space="preserve">Kapitel 1.  Sporprøvernes formål </w:t>
      </w:r>
      <w:r>
        <w:rPr>
          <w:i/>
        </w:rPr>
        <w:t xml:space="preserve">Vildtsporprøvernes formål. </w:t>
      </w:r>
    </w:p>
    <w:p w14:paraId="12838490" w14:textId="77777777" w:rsidR="001225FE" w:rsidRDefault="00976A41">
      <w:pPr>
        <w:spacing w:after="0" w:line="259" w:lineRule="auto"/>
        <w:ind w:left="0" w:firstLine="0"/>
      </w:pPr>
      <w:r>
        <w:t xml:space="preserve"> </w:t>
      </w:r>
    </w:p>
    <w:p w14:paraId="5A815005" w14:textId="77777777" w:rsidR="001225FE" w:rsidRDefault="00976A41">
      <w:pPr>
        <w:pStyle w:val="Overskrift1"/>
        <w:ind w:left="-3" w:right="0"/>
      </w:pPr>
      <w:bookmarkStart w:id="0" w:name="_Toc21027"/>
      <w:r>
        <w:t>§ 1 Sporprøvernes formål</w:t>
      </w:r>
      <w:r>
        <w:rPr>
          <w:b w:val="0"/>
        </w:rPr>
        <w:t xml:space="preserve"> </w:t>
      </w:r>
      <w:bookmarkEnd w:id="0"/>
    </w:p>
    <w:p w14:paraId="2DE7A323" w14:textId="77777777" w:rsidR="001225FE" w:rsidRDefault="00976A41">
      <w:pPr>
        <w:tabs>
          <w:tab w:val="center" w:pos="3707"/>
        </w:tabs>
        <w:ind w:left="-13" w:firstLine="0"/>
      </w:pPr>
      <w:r>
        <w:t xml:space="preserve">Stk. 1 </w:t>
      </w:r>
      <w:r>
        <w:tab/>
        <w:t xml:space="preserve">At fremme interessen for </w:t>
      </w:r>
      <w:proofErr w:type="spellStart"/>
      <w:r w:rsidR="00D112DB">
        <w:t>tollernes</w:t>
      </w:r>
      <w:proofErr w:type="spellEnd"/>
      <w:r>
        <w:t xml:space="preserve"> sporarbejde. </w:t>
      </w:r>
    </w:p>
    <w:p w14:paraId="2A6A4EF5" w14:textId="77777777" w:rsidR="001225FE" w:rsidRDefault="00976A41">
      <w:pPr>
        <w:tabs>
          <w:tab w:val="center" w:pos="4978"/>
        </w:tabs>
        <w:ind w:left="-13" w:firstLine="0"/>
      </w:pPr>
      <w:r>
        <w:t xml:space="preserve">Stk. 2 </w:t>
      </w:r>
      <w:r>
        <w:tab/>
        <w:t xml:space="preserve">At medvirke til en højnelse af standarden indenfor </w:t>
      </w:r>
      <w:proofErr w:type="spellStart"/>
      <w:r w:rsidR="00C84AB5">
        <w:t>tollernes</w:t>
      </w:r>
      <w:proofErr w:type="spellEnd"/>
      <w:r w:rsidR="00C84AB5">
        <w:t xml:space="preserve"> </w:t>
      </w:r>
      <w:r>
        <w:t xml:space="preserve">sporarbejde. </w:t>
      </w:r>
    </w:p>
    <w:p w14:paraId="4B63CD4B" w14:textId="3A2EB7FE" w:rsidR="001225FE" w:rsidRDefault="00976A41">
      <w:pPr>
        <w:ind w:left="-3" w:right="2100"/>
      </w:pPr>
      <w:r>
        <w:t xml:space="preserve">Stk. 3 </w:t>
      </w:r>
      <w:r>
        <w:tab/>
        <w:t xml:space="preserve">At sikre den fortsatte udvikling af </w:t>
      </w:r>
      <w:proofErr w:type="spellStart"/>
      <w:r w:rsidR="00C84AB5">
        <w:t>tollernes</w:t>
      </w:r>
      <w:proofErr w:type="spellEnd"/>
      <w:r>
        <w:t xml:space="preserve"> sporarbejde. Stk. </w:t>
      </w:r>
      <w:r w:rsidR="00B133EB">
        <w:t xml:space="preserve">-stk. </w:t>
      </w:r>
      <w:r>
        <w:t xml:space="preserve">4 </w:t>
      </w:r>
      <w:r>
        <w:tab/>
        <w:t xml:space="preserve">Sporprøverne er kvalitets- og konkurrenceprøver. </w:t>
      </w:r>
    </w:p>
    <w:p w14:paraId="4EC78A3D" w14:textId="77777777" w:rsidR="001225FE" w:rsidRDefault="00976A41">
      <w:pPr>
        <w:spacing w:after="0" w:line="259" w:lineRule="auto"/>
        <w:ind w:left="0" w:firstLine="0"/>
      </w:pPr>
      <w:r>
        <w:t xml:space="preserve"> </w:t>
      </w:r>
    </w:p>
    <w:p w14:paraId="580F37C0" w14:textId="77777777" w:rsidR="001225FE" w:rsidRDefault="00976A41">
      <w:pPr>
        <w:pStyle w:val="Overskrift1"/>
        <w:ind w:left="-3" w:right="0"/>
      </w:pPr>
      <w:bookmarkStart w:id="1" w:name="_Toc21028"/>
      <w:r>
        <w:t xml:space="preserve">Kapitel 2.  Prøveform og klasseinddeling </w:t>
      </w:r>
      <w:bookmarkEnd w:id="1"/>
    </w:p>
    <w:p w14:paraId="5ADAA8AD" w14:textId="77777777" w:rsidR="001225FE" w:rsidRDefault="00976A41">
      <w:pPr>
        <w:ind w:left="-3"/>
      </w:pPr>
      <w:r>
        <w:rPr>
          <w:i/>
        </w:rPr>
        <w:t>Prøveform og klasseinddeling i</w:t>
      </w:r>
      <w:r w:rsidR="00447166">
        <w:rPr>
          <w:i/>
        </w:rPr>
        <w:t xml:space="preserve"> </w:t>
      </w:r>
      <w:r w:rsidR="00CA221A">
        <w:rPr>
          <w:i/>
        </w:rPr>
        <w:t>vildtspor</w:t>
      </w:r>
      <w:r w:rsidR="00447166">
        <w:rPr>
          <w:i/>
        </w:rPr>
        <w:t xml:space="preserve"> og DM-klassen</w:t>
      </w:r>
    </w:p>
    <w:p w14:paraId="1185CC38" w14:textId="77777777" w:rsidR="001225FE" w:rsidRDefault="00976A41">
      <w:pPr>
        <w:spacing w:after="0" w:line="259" w:lineRule="auto"/>
        <w:ind w:left="0" w:firstLine="0"/>
      </w:pPr>
      <w:r>
        <w:t xml:space="preserve"> </w:t>
      </w:r>
    </w:p>
    <w:p w14:paraId="54F82BE0" w14:textId="77777777" w:rsidR="001225FE" w:rsidRDefault="00976A41">
      <w:pPr>
        <w:pStyle w:val="Overskrift2"/>
        <w:ind w:left="-3" w:right="0"/>
      </w:pPr>
      <w:r>
        <w:t xml:space="preserve">§ 2 Prøveform </w:t>
      </w:r>
    </w:p>
    <w:p w14:paraId="4FB81EAB" w14:textId="77777777" w:rsidR="001225FE" w:rsidRDefault="00976A41">
      <w:pPr>
        <w:ind w:left="1120" w:right="57" w:hanging="1133"/>
      </w:pPr>
      <w:r>
        <w:t xml:space="preserve">Stk. 1 </w:t>
      </w:r>
      <w:r>
        <w:tab/>
      </w:r>
      <w:proofErr w:type="spellStart"/>
      <w:r>
        <w:t>DNSDTRK’s</w:t>
      </w:r>
      <w:proofErr w:type="spellEnd"/>
      <w:r>
        <w:t xml:space="preserve"> vildtsporprøver gennemføres som koldsporprøver. Det vil sige på kunstigt udlagt fært. </w:t>
      </w:r>
    </w:p>
    <w:p w14:paraId="657D6E58" w14:textId="77777777" w:rsidR="001225FE" w:rsidRDefault="00976A41">
      <w:pPr>
        <w:spacing w:after="0" w:line="259" w:lineRule="auto"/>
        <w:ind w:left="0" w:firstLine="0"/>
      </w:pPr>
      <w:r>
        <w:t xml:space="preserve"> </w:t>
      </w:r>
    </w:p>
    <w:p w14:paraId="17FF1936" w14:textId="111A1FB4" w:rsidR="001225FE" w:rsidRDefault="001225FE" w:rsidP="00326AB0">
      <w:pPr>
        <w:spacing w:after="4"/>
        <w:ind w:left="0" w:firstLine="0"/>
      </w:pPr>
    </w:p>
    <w:p w14:paraId="3076EE08" w14:textId="77777777" w:rsidR="001225FE" w:rsidRDefault="001225FE">
      <w:pPr>
        <w:spacing w:after="0" w:line="259" w:lineRule="auto"/>
        <w:ind w:left="1133" w:firstLine="0"/>
      </w:pPr>
    </w:p>
    <w:p w14:paraId="5D967256" w14:textId="78C45E2E" w:rsidR="001225FE" w:rsidRDefault="00976A41" w:rsidP="00A07BC6">
      <w:pPr>
        <w:pStyle w:val="Overskrift2"/>
        <w:tabs>
          <w:tab w:val="center" w:pos="2261"/>
        </w:tabs>
        <w:ind w:left="-13" w:right="0" w:firstLine="0"/>
      </w:pPr>
      <w:r>
        <w:rPr>
          <w:b w:val="0"/>
        </w:rPr>
        <w:t xml:space="preserve">Stk. </w:t>
      </w:r>
      <w:r w:rsidR="008B5B9D">
        <w:rPr>
          <w:b w:val="0"/>
        </w:rPr>
        <w:t xml:space="preserve">2 </w:t>
      </w:r>
      <w:r w:rsidR="00A07BC6">
        <w:rPr>
          <w:b w:val="0"/>
        </w:rPr>
        <w:t xml:space="preserve">      </w:t>
      </w:r>
      <w:r w:rsidR="00A07BC6">
        <w:t>Vild</w:t>
      </w:r>
      <w:r w:rsidR="003327C0">
        <w:t>t</w:t>
      </w:r>
      <w:r w:rsidR="00A07BC6">
        <w:t>spor</w:t>
      </w:r>
    </w:p>
    <w:p w14:paraId="6FAD2761" w14:textId="77777777" w:rsidR="0008390B" w:rsidRPr="0008390B" w:rsidRDefault="00B367A8" w:rsidP="003D6B53">
      <w:pPr>
        <w:ind w:left="1125" w:firstLine="0"/>
      </w:pPr>
      <w:r>
        <w:t xml:space="preserve">Denne klasse er for hunde, som har opnået minimum en 1. præmie på 400m/20t             </w:t>
      </w:r>
      <w:proofErr w:type="spellStart"/>
      <w:r>
        <w:t>schweiss</w:t>
      </w:r>
      <w:proofErr w:type="spellEnd"/>
      <w:r w:rsidR="003D6B53">
        <w:t xml:space="preserve">. I denne klasse lægges kun variable spor, se bilag. Vildtspor er </w:t>
      </w:r>
      <w:r w:rsidR="00B46746">
        <w:t>en 1000 m/20t vildtsporprøve.</w:t>
      </w:r>
    </w:p>
    <w:p w14:paraId="60CCA1C8" w14:textId="77777777" w:rsidR="0008390B" w:rsidRPr="0008390B" w:rsidRDefault="0008390B" w:rsidP="0008390B"/>
    <w:p w14:paraId="25676514" w14:textId="77777777" w:rsidR="001225FE" w:rsidRDefault="00976A41">
      <w:pPr>
        <w:spacing w:after="0" w:line="259" w:lineRule="auto"/>
        <w:ind w:left="1133" w:firstLine="0"/>
      </w:pPr>
      <w:r>
        <w:t xml:space="preserve"> </w:t>
      </w:r>
    </w:p>
    <w:p w14:paraId="0A9D6791" w14:textId="77777777" w:rsidR="001225FE" w:rsidRDefault="00976A41">
      <w:pPr>
        <w:pStyle w:val="Overskrift2"/>
        <w:ind w:left="1143" w:right="0"/>
      </w:pPr>
      <w:r>
        <w:t>DM for vildtsporhunde</w:t>
      </w:r>
      <w:r>
        <w:rPr>
          <w:b w:val="0"/>
        </w:rPr>
        <w:t xml:space="preserve"> </w:t>
      </w:r>
    </w:p>
    <w:p w14:paraId="539ADB19" w14:textId="00196D69" w:rsidR="001225FE" w:rsidRDefault="00976A41">
      <w:pPr>
        <w:ind w:left="1143" w:right="57"/>
      </w:pPr>
      <w:r>
        <w:t xml:space="preserve">Dette mesterskab er for </w:t>
      </w:r>
      <w:proofErr w:type="spellStart"/>
      <w:r w:rsidR="00B46746">
        <w:t>tollere</w:t>
      </w:r>
      <w:proofErr w:type="spellEnd"/>
      <w:r>
        <w:t xml:space="preserve">, som har kvalificeret sig via </w:t>
      </w:r>
      <w:r w:rsidR="00427494">
        <w:t xml:space="preserve">en 1.præmie på vildtspor </w:t>
      </w:r>
      <w:r w:rsidR="00BE7B59">
        <w:t>indenfor et år før DM.</w:t>
      </w:r>
      <w:r w:rsidR="00305CE2">
        <w:t xml:space="preserve"> </w:t>
      </w:r>
      <w:r w:rsidR="0004423E">
        <w:t>Fra 1.8. – 1.8. året efter</w:t>
      </w:r>
    </w:p>
    <w:p w14:paraId="76D43B79" w14:textId="33D6DAF5" w:rsidR="001225FE" w:rsidRDefault="00976A41">
      <w:pPr>
        <w:ind w:left="1143" w:right="57"/>
      </w:pPr>
      <w:r>
        <w:t>Der afholdes et Danmarksmesterskab om året</w:t>
      </w:r>
      <w:r w:rsidR="00BE7B59">
        <w:t xml:space="preserve"> i september.</w:t>
      </w:r>
    </w:p>
    <w:p w14:paraId="46FA98A7" w14:textId="77777777" w:rsidR="001225FE" w:rsidRDefault="00976A41">
      <w:pPr>
        <w:spacing w:after="0" w:line="259" w:lineRule="auto"/>
        <w:ind w:left="1133" w:firstLine="0"/>
      </w:pPr>
      <w:r>
        <w:t xml:space="preserve"> </w:t>
      </w:r>
    </w:p>
    <w:p w14:paraId="16BF16B6" w14:textId="77777777" w:rsidR="001225FE" w:rsidRDefault="00976A41">
      <w:pPr>
        <w:ind w:left="1143" w:right="57"/>
      </w:pPr>
      <w:r>
        <w:t xml:space="preserve"> </w:t>
      </w:r>
    </w:p>
    <w:p w14:paraId="3BD70801" w14:textId="77777777" w:rsidR="001225FE" w:rsidRDefault="001225FE">
      <w:pPr>
        <w:spacing w:after="0" w:line="259" w:lineRule="auto"/>
        <w:ind w:left="1133" w:firstLine="0"/>
      </w:pPr>
    </w:p>
    <w:p w14:paraId="435AD791" w14:textId="77777777" w:rsidR="001225FE" w:rsidRDefault="00976A41">
      <w:pPr>
        <w:spacing w:after="0" w:line="259" w:lineRule="auto"/>
        <w:ind w:left="2" w:firstLine="0"/>
      </w:pPr>
      <w:r>
        <w:lastRenderedPageBreak/>
        <w:t xml:space="preserve"> </w:t>
      </w:r>
    </w:p>
    <w:p w14:paraId="0F0CC147" w14:textId="2B4FBB07" w:rsidR="001225FE" w:rsidRDefault="00976A41">
      <w:pPr>
        <w:pStyle w:val="Overskrift1"/>
        <w:spacing w:after="5"/>
        <w:ind w:left="-3" w:right="5179"/>
      </w:pPr>
      <w:bookmarkStart w:id="2" w:name="_Toc21030"/>
      <w:r>
        <w:t xml:space="preserve">Kapitel </w:t>
      </w:r>
      <w:r w:rsidR="008B5B9D">
        <w:t>3.</w:t>
      </w:r>
      <w:r>
        <w:t xml:space="preserve">  </w:t>
      </w:r>
      <w:r w:rsidR="00DD3841">
        <w:t>DM</w:t>
      </w:r>
      <w:r>
        <w:t xml:space="preserve"> </w:t>
      </w:r>
      <w:bookmarkEnd w:id="2"/>
    </w:p>
    <w:p w14:paraId="775F6DF9" w14:textId="77777777" w:rsidR="001225FE" w:rsidRDefault="00976A41">
      <w:pPr>
        <w:ind w:left="-3" w:right="5179"/>
      </w:pPr>
      <w:r>
        <w:rPr>
          <w:i/>
        </w:rPr>
        <w:t xml:space="preserve">Sportyper og opbygning af sporene. </w:t>
      </w:r>
    </w:p>
    <w:p w14:paraId="230AD79B" w14:textId="77777777" w:rsidR="001225FE" w:rsidRDefault="00976A41">
      <w:pPr>
        <w:spacing w:after="0" w:line="259" w:lineRule="auto"/>
        <w:ind w:left="1135" w:firstLine="0"/>
      </w:pPr>
      <w:r>
        <w:t xml:space="preserve"> </w:t>
      </w:r>
    </w:p>
    <w:p w14:paraId="71FE0962" w14:textId="3FB25A6A" w:rsidR="001225FE" w:rsidRDefault="00976A41">
      <w:pPr>
        <w:pStyle w:val="Overskrift2"/>
        <w:ind w:left="-3" w:right="0"/>
      </w:pPr>
      <w:r>
        <w:t xml:space="preserve">§ </w:t>
      </w:r>
      <w:r w:rsidR="008A19EC">
        <w:t xml:space="preserve">3 </w:t>
      </w:r>
      <w:r>
        <w:t>Sportyper ved DM</w:t>
      </w:r>
      <w:r>
        <w:rPr>
          <w:b w:val="0"/>
        </w:rPr>
        <w:t xml:space="preserve"> </w:t>
      </w:r>
    </w:p>
    <w:p w14:paraId="39BAD7A8" w14:textId="77777777" w:rsidR="000F3D25" w:rsidRDefault="00976A41">
      <w:pPr>
        <w:ind w:left="-3" w:right="183"/>
      </w:pPr>
      <w:r>
        <w:t xml:space="preserve">Stk. 1 </w:t>
      </w:r>
      <w:r>
        <w:tab/>
        <w:t xml:space="preserve">Der kan på DM vælges </w:t>
      </w:r>
      <w:proofErr w:type="spellStart"/>
      <w:r>
        <w:t>færtskospor</w:t>
      </w:r>
      <w:proofErr w:type="spellEnd"/>
      <w:r>
        <w:t xml:space="preserve">. </w:t>
      </w:r>
    </w:p>
    <w:p w14:paraId="4FF026F7" w14:textId="77777777" w:rsidR="001225FE" w:rsidRDefault="00976A41">
      <w:pPr>
        <w:ind w:left="-3" w:right="183"/>
      </w:pPr>
      <w:r>
        <w:t xml:space="preserve"> </w:t>
      </w:r>
    </w:p>
    <w:p w14:paraId="4B13B0E4" w14:textId="77777777" w:rsidR="001225FE" w:rsidRDefault="001225FE">
      <w:pPr>
        <w:spacing w:after="0" w:line="259" w:lineRule="auto"/>
        <w:ind w:left="0" w:firstLine="0"/>
      </w:pPr>
    </w:p>
    <w:p w14:paraId="4D75E887" w14:textId="0019EAA9" w:rsidR="001225FE" w:rsidRDefault="00976A41">
      <w:pPr>
        <w:pStyle w:val="Overskrift2"/>
        <w:ind w:left="-3" w:right="0"/>
      </w:pPr>
      <w:r>
        <w:t xml:space="preserve">§ </w:t>
      </w:r>
      <w:r w:rsidR="008A19EC">
        <w:t xml:space="preserve">4 </w:t>
      </w:r>
      <w:r>
        <w:t xml:space="preserve">DM-sporene </w:t>
      </w:r>
    </w:p>
    <w:p w14:paraId="3F666ABE" w14:textId="570BC048" w:rsidR="001225FE" w:rsidRDefault="00976A41">
      <w:pPr>
        <w:tabs>
          <w:tab w:val="center" w:pos="3515"/>
        </w:tabs>
        <w:ind w:left="-13" w:firstLine="0"/>
      </w:pPr>
      <w:r>
        <w:t xml:space="preserve">Stk. 1 </w:t>
      </w:r>
      <w:r>
        <w:tab/>
        <w:t xml:space="preserve">På DM er sporene fra 1000 – </w:t>
      </w:r>
      <w:r w:rsidR="00934375">
        <w:t>1500</w:t>
      </w:r>
      <w:r>
        <w:t xml:space="preserve"> m/20 timer. </w:t>
      </w:r>
    </w:p>
    <w:tbl>
      <w:tblPr>
        <w:tblStyle w:val="Tabel-Gitter1"/>
        <w:tblW w:w="9694" w:type="dxa"/>
        <w:tblInd w:w="1" w:type="dxa"/>
        <w:tblLook w:val="04A0" w:firstRow="1" w:lastRow="0" w:firstColumn="1" w:lastColumn="0" w:noHBand="0" w:noVBand="1"/>
      </w:tblPr>
      <w:tblGrid>
        <w:gridCol w:w="1133"/>
        <w:gridCol w:w="8561"/>
      </w:tblGrid>
      <w:tr w:rsidR="001225FE" w14:paraId="14299187" w14:textId="77777777">
        <w:trPr>
          <w:trHeight w:val="498"/>
        </w:trPr>
        <w:tc>
          <w:tcPr>
            <w:tcW w:w="1133" w:type="dxa"/>
            <w:tcBorders>
              <w:top w:val="nil"/>
              <w:left w:val="nil"/>
              <w:bottom w:val="nil"/>
              <w:right w:val="nil"/>
            </w:tcBorders>
          </w:tcPr>
          <w:p w14:paraId="5719E3D9" w14:textId="77777777" w:rsidR="001225FE" w:rsidRDefault="00976A41">
            <w:pPr>
              <w:spacing w:after="0" w:line="259" w:lineRule="auto"/>
              <w:ind w:left="0" w:firstLine="0"/>
            </w:pPr>
            <w:r>
              <w:t xml:space="preserve">Stk. 2 </w:t>
            </w:r>
          </w:p>
        </w:tc>
        <w:tc>
          <w:tcPr>
            <w:tcW w:w="8561" w:type="dxa"/>
            <w:tcBorders>
              <w:top w:val="nil"/>
              <w:left w:val="nil"/>
              <w:bottom w:val="nil"/>
              <w:right w:val="nil"/>
            </w:tcBorders>
          </w:tcPr>
          <w:p w14:paraId="1746DA18" w14:textId="77777777" w:rsidR="001225FE" w:rsidRDefault="00976A41">
            <w:pPr>
              <w:spacing w:after="0" w:line="259" w:lineRule="auto"/>
              <w:ind w:left="0" w:firstLine="0"/>
            </w:pPr>
            <w:r>
              <w:t xml:space="preserve">På DM anvendes kun variable spor. Ved variable spor menes, at sporene opbygges forskelligt fra DM til DM. </w:t>
            </w:r>
          </w:p>
        </w:tc>
      </w:tr>
      <w:tr w:rsidR="001225FE" w14:paraId="53B296E4" w14:textId="77777777">
        <w:trPr>
          <w:trHeight w:val="972"/>
        </w:trPr>
        <w:tc>
          <w:tcPr>
            <w:tcW w:w="1133" w:type="dxa"/>
            <w:tcBorders>
              <w:top w:val="nil"/>
              <w:left w:val="nil"/>
              <w:bottom w:val="nil"/>
              <w:right w:val="nil"/>
            </w:tcBorders>
          </w:tcPr>
          <w:p w14:paraId="19C0B479" w14:textId="77777777" w:rsidR="001225FE" w:rsidRDefault="00976A41">
            <w:pPr>
              <w:spacing w:after="0" w:line="259" w:lineRule="auto"/>
              <w:ind w:left="0" w:firstLine="0"/>
            </w:pPr>
            <w:r>
              <w:t xml:space="preserve">Stk. 3 </w:t>
            </w:r>
          </w:p>
        </w:tc>
        <w:tc>
          <w:tcPr>
            <w:tcW w:w="8561" w:type="dxa"/>
            <w:tcBorders>
              <w:top w:val="nil"/>
              <w:left w:val="nil"/>
              <w:bottom w:val="nil"/>
              <w:right w:val="nil"/>
            </w:tcBorders>
          </w:tcPr>
          <w:p w14:paraId="10D843ED" w14:textId="77777777" w:rsidR="001225FE" w:rsidRDefault="00976A41">
            <w:pPr>
              <w:spacing w:after="0" w:line="259" w:lineRule="auto"/>
              <w:ind w:left="0" w:firstLine="0"/>
            </w:pPr>
            <w:r>
              <w:t xml:space="preserve">På samme DM skal sporenes opbygning være ens. Sporene på samme DM skal være cirka lige lange. Ligeledes skal sporene være opbygget af de samme sporelementer, der om muligt placeres i samme rækkefølge og med nogenlunde samme interval på sporene. </w:t>
            </w:r>
          </w:p>
        </w:tc>
      </w:tr>
      <w:tr w:rsidR="001225FE" w14:paraId="4D4CA2FA" w14:textId="77777777">
        <w:trPr>
          <w:trHeight w:val="244"/>
        </w:trPr>
        <w:tc>
          <w:tcPr>
            <w:tcW w:w="1133" w:type="dxa"/>
            <w:tcBorders>
              <w:top w:val="nil"/>
              <w:left w:val="nil"/>
              <w:bottom w:val="nil"/>
              <w:right w:val="nil"/>
            </w:tcBorders>
          </w:tcPr>
          <w:p w14:paraId="055380B9" w14:textId="77777777" w:rsidR="001225FE" w:rsidRDefault="00976A41">
            <w:pPr>
              <w:spacing w:after="0" w:line="259" w:lineRule="auto"/>
              <w:ind w:left="0" w:firstLine="0"/>
            </w:pPr>
            <w:r>
              <w:t xml:space="preserve">Stk. 4 </w:t>
            </w:r>
          </w:p>
        </w:tc>
        <w:tc>
          <w:tcPr>
            <w:tcW w:w="8561" w:type="dxa"/>
            <w:tcBorders>
              <w:top w:val="nil"/>
              <w:left w:val="nil"/>
              <w:bottom w:val="nil"/>
              <w:right w:val="nil"/>
            </w:tcBorders>
          </w:tcPr>
          <w:p w14:paraId="6F7DEF27" w14:textId="77777777" w:rsidR="001225FE" w:rsidRDefault="00976A41">
            <w:pPr>
              <w:spacing w:after="0" w:line="259" w:lineRule="auto"/>
              <w:ind w:left="0" w:firstLine="0"/>
            </w:pPr>
            <w:r>
              <w:t xml:space="preserve">På DM markeres </w:t>
            </w:r>
            <w:proofErr w:type="spellStart"/>
            <w:r>
              <w:t>anskudsstedet</w:t>
            </w:r>
            <w:proofErr w:type="spellEnd"/>
            <w:r>
              <w:t xml:space="preserve"> ikke, men der anvises et startområde. </w:t>
            </w:r>
          </w:p>
        </w:tc>
      </w:tr>
      <w:tr w:rsidR="001225FE" w14:paraId="6EBF1FA2" w14:textId="77777777">
        <w:trPr>
          <w:trHeight w:val="486"/>
        </w:trPr>
        <w:tc>
          <w:tcPr>
            <w:tcW w:w="1133" w:type="dxa"/>
            <w:tcBorders>
              <w:top w:val="nil"/>
              <w:left w:val="nil"/>
              <w:bottom w:val="nil"/>
              <w:right w:val="nil"/>
            </w:tcBorders>
          </w:tcPr>
          <w:p w14:paraId="10153BBF" w14:textId="77777777" w:rsidR="001225FE" w:rsidRDefault="00976A41">
            <w:pPr>
              <w:spacing w:after="0" w:line="259" w:lineRule="auto"/>
              <w:ind w:left="0" w:firstLine="0"/>
            </w:pPr>
            <w:r>
              <w:t xml:space="preserve">Stk. 5 </w:t>
            </w:r>
          </w:p>
        </w:tc>
        <w:tc>
          <w:tcPr>
            <w:tcW w:w="8561" w:type="dxa"/>
            <w:tcBorders>
              <w:top w:val="nil"/>
              <w:left w:val="nil"/>
              <w:bottom w:val="nil"/>
              <w:right w:val="nil"/>
            </w:tcBorders>
          </w:tcPr>
          <w:p w14:paraId="19A1C995" w14:textId="77777777" w:rsidR="001225FE" w:rsidRDefault="00976A41">
            <w:pPr>
              <w:spacing w:after="0" w:line="259" w:lineRule="auto"/>
              <w:ind w:left="0" w:firstLine="0"/>
            </w:pPr>
            <w:r>
              <w:t xml:space="preserve">For at sikre en relevant sværhedsgrad på DM, forsøges prøven afholdt i skove, der er kendt for at ”huse” mindst to af vores klovbærende vildtarter. </w:t>
            </w:r>
          </w:p>
        </w:tc>
      </w:tr>
      <w:tr w:rsidR="001225FE" w14:paraId="2F3A2622" w14:textId="77777777">
        <w:trPr>
          <w:trHeight w:val="242"/>
        </w:trPr>
        <w:tc>
          <w:tcPr>
            <w:tcW w:w="1133" w:type="dxa"/>
            <w:tcBorders>
              <w:top w:val="nil"/>
              <w:left w:val="nil"/>
              <w:bottom w:val="nil"/>
              <w:right w:val="nil"/>
            </w:tcBorders>
          </w:tcPr>
          <w:p w14:paraId="352D8722" w14:textId="77777777" w:rsidR="001225FE" w:rsidRDefault="00976A41">
            <w:pPr>
              <w:spacing w:after="0" w:line="259" w:lineRule="auto"/>
              <w:ind w:left="0" w:firstLine="0"/>
            </w:pPr>
            <w:r>
              <w:t xml:space="preserve">Stk. 6 </w:t>
            </w:r>
          </w:p>
        </w:tc>
        <w:tc>
          <w:tcPr>
            <w:tcW w:w="8561" w:type="dxa"/>
            <w:tcBorders>
              <w:top w:val="nil"/>
              <w:left w:val="nil"/>
              <w:bottom w:val="nil"/>
              <w:right w:val="nil"/>
            </w:tcBorders>
          </w:tcPr>
          <w:p w14:paraId="2EA5F1CE" w14:textId="77777777" w:rsidR="001225FE" w:rsidRDefault="00976A41">
            <w:pPr>
              <w:spacing w:after="0" w:line="259" w:lineRule="auto"/>
              <w:ind w:left="0" w:firstLine="0"/>
            </w:pPr>
            <w:r>
              <w:t xml:space="preserve">Hver dommer dømmer maks. 3 ekvipager pr. dag. </w:t>
            </w:r>
          </w:p>
        </w:tc>
      </w:tr>
      <w:tr w:rsidR="001225FE" w14:paraId="65D6DA9D" w14:textId="77777777">
        <w:trPr>
          <w:trHeight w:val="244"/>
        </w:trPr>
        <w:tc>
          <w:tcPr>
            <w:tcW w:w="1133" w:type="dxa"/>
            <w:tcBorders>
              <w:top w:val="nil"/>
              <w:left w:val="nil"/>
              <w:bottom w:val="nil"/>
              <w:right w:val="nil"/>
            </w:tcBorders>
          </w:tcPr>
          <w:p w14:paraId="64D5A5F7" w14:textId="77777777" w:rsidR="001225FE" w:rsidRDefault="00976A41">
            <w:pPr>
              <w:spacing w:after="0" w:line="259" w:lineRule="auto"/>
              <w:ind w:left="0" w:firstLine="0"/>
            </w:pPr>
            <w:r>
              <w:t xml:space="preserve">Stk. 7 </w:t>
            </w:r>
          </w:p>
        </w:tc>
        <w:tc>
          <w:tcPr>
            <w:tcW w:w="8561" w:type="dxa"/>
            <w:tcBorders>
              <w:top w:val="nil"/>
              <w:left w:val="nil"/>
              <w:bottom w:val="nil"/>
              <w:right w:val="nil"/>
            </w:tcBorders>
          </w:tcPr>
          <w:p w14:paraId="734CD6BC" w14:textId="77777777" w:rsidR="001225FE" w:rsidRDefault="00976A41">
            <w:pPr>
              <w:spacing w:after="0" w:line="259" w:lineRule="auto"/>
              <w:ind w:left="0" w:firstLine="0"/>
            </w:pPr>
            <w:r>
              <w:t xml:space="preserve">Der beregnes maks. 2 timer pr. ekvipage. </w:t>
            </w:r>
          </w:p>
        </w:tc>
      </w:tr>
      <w:tr w:rsidR="001225FE" w14:paraId="3527CF28" w14:textId="77777777">
        <w:trPr>
          <w:trHeight w:val="728"/>
        </w:trPr>
        <w:tc>
          <w:tcPr>
            <w:tcW w:w="1133" w:type="dxa"/>
            <w:tcBorders>
              <w:top w:val="nil"/>
              <w:left w:val="nil"/>
              <w:bottom w:val="nil"/>
              <w:right w:val="nil"/>
            </w:tcBorders>
          </w:tcPr>
          <w:p w14:paraId="7E8D9DA9" w14:textId="77777777" w:rsidR="001225FE" w:rsidRDefault="00976A41">
            <w:pPr>
              <w:spacing w:after="0" w:line="259" w:lineRule="auto"/>
              <w:ind w:left="0" w:firstLine="0"/>
            </w:pPr>
            <w:r>
              <w:t xml:space="preserve">Stk. 8 </w:t>
            </w:r>
          </w:p>
        </w:tc>
        <w:tc>
          <w:tcPr>
            <w:tcW w:w="8561" w:type="dxa"/>
            <w:tcBorders>
              <w:top w:val="nil"/>
              <w:left w:val="nil"/>
              <w:bottom w:val="nil"/>
              <w:right w:val="nil"/>
            </w:tcBorders>
          </w:tcPr>
          <w:p w14:paraId="19E65A6D" w14:textId="34E39075" w:rsidR="001225FE" w:rsidRDefault="00976A41">
            <w:pPr>
              <w:spacing w:after="0" w:line="259" w:lineRule="auto"/>
              <w:ind w:left="0" w:firstLine="0"/>
            </w:pPr>
            <w:r>
              <w:t xml:space="preserve">Sporudvalget beslutter hvilke sporelementer, der tages i anvendelse på DM. Det er sporudvalgets ansvar, at det ved udvælgelsen af sporelementerne sikres, at prøvesporene over en 5-årig periode er forskellige. </w:t>
            </w:r>
            <w:r w:rsidR="00C2034B">
              <w:t xml:space="preserve">Skal en fra udvalget deltage, bliver det </w:t>
            </w:r>
            <w:r w:rsidR="00C137E8">
              <w:t>de andre i udvalget, som finder elementerne år for år.</w:t>
            </w:r>
          </w:p>
        </w:tc>
      </w:tr>
      <w:tr w:rsidR="001225FE" w14:paraId="72A7B14F" w14:textId="77777777">
        <w:trPr>
          <w:trHeight w:val="244"/>
        </w:trPr>
        <w:tc>
          <w:tcPr>
            <w:tcW w:w="1133" w:type="dxa"/>
            <w:tcBorders>
              <w:top w:val="nil"/>
              <w:left w:val="nil"/>
              <w:bottom w:val="nil"/>
              <w:right w:val="nil"/>
            </w:tcBorders>
          </w:tcPr>
          <w:p w14:paraId="5342F6EA" w14:textId="77777777" w:rsidR="001225FE" w:rsidRDefault="00976A41">
            <w:pPr>
              <w:spacing w:after="0" w:line="259" w:lineRule="auto"/>
              <w:ind w:left="0" w:firstLine="0"/>
            </w:pPr>
            <w:r>
              <w:t xml:space="preserve">Stk. 9 </w:t>
            </w:r>
          </w:p>
        </w:tc>
        <w:tc>
          <w:tcPr>
            <w:tcW w:w="8561" w:type="dxa"/>
            <w:tcBorders>
              <w:top w:val="nil"/>
              <w:left w:val="nil"/>
              <w:bottom w:val="nil"/>
              <w:right w:val="nil"/>
            </w:tcBorders>
          </w:tcPr>
          <w:p w14:paraId="4B07507D" w14:textId="77777777" w:rsidR="001225FE" w:rsidRDefault="00976A41">
            <w:pPr>
              <w:spacing w:after="0" w:line="259" w:lineRule="auto"/>
              <w:ind w:left="1" w:firstLine="0"/>
            </w:pPr>
            <w:r>
              <w:t xml:space="preserve">Sporudvalget beslutter i samarbejde med prøvelederen længden på sporet. </w:t>
            </w:r>
          </w:p>
        </w:tc>
      </w:tr>
      <w:tr w:rsidR="001225FE" w14:paraId="534EC65E" w14:textId="77777777">
        <w:trPr>
          <w:trHeight w:val="730"/>
        </w:trPr>
        <w:tc>
          <w:tcPr>
            <w:tcW w:w="1133" w:type="dxa"/>
            <w:tcBorders>
              <w:top w:val="nil"/>
              <w:left w:val="nil"/>
              <w:bottom w:val="nil"/>
              <w:right w:val="nil"/>
            </w:tcBorders>
          </w:tcPr>
          <w:p w14:paraId="264A251A" w14:textId="77777777" w:rsidR="001225FE" w:rsidRDefault="00976A41">
            <w:pPr>
              <w:spacing w:after="0" w:line="259" w:lineRule="auto"/>
              <w:ind w:left="1" w:firstLine="0"/>
            </w:pPr>
            <w:r>
              <w:t xml:space="preserve">Stk. 10 </w:t>
            </w:r>
          </w:p>
        </w:tc>
        <w:tc>
          <w:tcPr>
            <w:tcW w:w="8561" w:type="dxa"/>
            <w:tcBorders>
              <w:top w:val="nil"/>
              <w:left w:val="nil"/>
              <w:bottom w:val="nil"/>
              <w:right w:val="nil"/>
            </w:tcBorders>
          </w:tcPr>
          <w:p w14:paraId="057E2499" w14:textId="77777777" w:rsidR="001225FE" w:rsidRDefault="00976A41">
            <w:pPr>
              <w:spacing w:after="0" w:line="259" w:lineRule="auto"/>
              <w:ind w:left="1" w:right="71" w:firstLine="0"/>
              <w:jc w:val="both"/>
            </w:pPr>
            <w:r>
              <w:t xml:space="preserve">Sporelementerne samt pointsystem er beskrevet i ”Bilag til vildtsporprøvereglement for Dansk Nova Scotia </w:t>
            </w:r>
            <w:proofErr w:type="spellStart"/>
            <w:r>
              <w:t>Duck</w:t>
            </w:r>
            <w:proofErr w:type="spellEnd"/>
            <w:r>
              <w:t xml:space="preserve"> Tolling Retriever Klub”. Bilaget findes på </w:t>
            </w:r>
            <w:proofErr w:type="spellStart"/>
            <w:r>
              <w:t>Tollerklubbens</w:t>
            </w:r>
            <w:proofErr w:type="spellEnd"/>
            <w:r>
              <w:t xml:space="preserve"> hjemmeside under sporudvalgets sider. </w:t>
            </w:r>
          </w:p>
        </w:tc>
      </w:tr>
      <w:tr w:rsidR="001225FE" w14:paraId="5D63DBBB" w14:textId="77777777">
        <w:trPr>
          <w:trHeight w:val="500"/>
        </w:trPr>
        <w:tc>
          <w:tcPr>
            <w:tcW w:w="1133" w:type="dxa"/>
            <w:tcBorders>
              <w:top w:val="nil"/>
              <w:left w:val="nil"/>
              <w:bottom w:val="nil"/>
              <w:right w:val="nil"/>
            </w:tcBorders>
          </w:tcPr>
          <w:p w14:paraId="101CD440" w14:textId="77777777" w:rsidR="001225FE" w:rsidRDefault="00976A41">
            <w:pPr>
              <w:spacing w:after="0" w:line="259" w:lineRule="auto"/>
              <w:ind w:left="1" w:firstLine="0"/>
            </w:pPr>
            <w:r>
              <w:t xml:space="preserve">Stk. 11 </w:t>
            </w:r>
          </w:p>
        </w:tc>
        <w:tc>
          <w:tcPr>
            <w:tcW w:w="8561" w:type="dxa"/>
            <w:tcBorders>
              <w:top w:val="nil"/>
              <w:left w:val="nil"/>
              <w:bottom w:val="nil"/>
              <w:right w:val="nil"/>
            </w:tcBorders>
          </w:tcPr>
          <w:p w14:paraId="3D075565" w14:textId="77777777" w:rsidR="001225FE" w:rsidRDefault="00976A41">
            <w:pPr>
              <w:spacing w:after="0" w:line="259" w:lineRule="auto"/>
              <w:ind w:left="1" w:firstLine="0"/>
            </w:pPr>
            <w:r>
              <w:t xml:space="preserve">Nye sporelementer offentliggøres i bilaget, senest </w:t>
            </w:r>
            <w:r w:rsidR="00722D7A">
              <w:t>6</w:t>
            </w:r>
            <w:r>
              <w:t xml:space="preserve"> måneder før de kan tages i brug. </w:t>
            </w:r>
          </w:p>
        </w:tc>
      </w:tr>
    </w:tbl>
    <w:p w14:paraId="5AF17F2E" w14:textId="77777777" w:rsidR="001225FE" w:rsidRDefault="00976A41">
      <w:pPr>
        <w:spacing w:after="0" w:line="259" w:lineRule="auto"/>
        <w:ind w:left="1" w:firstLine="0"/>
      </w:pPr>
      <w:r>
        <w:t xml:space="preserve"> </w:t>
      </w:r>
    </w:p>
    <w:p w14:paraId="7DA8F747" w14:textId="77777777" w:rsidR="001225FE" w:rsidRDefault="001225FE">
      <w:pPr>
        <w:spacing w:after="0" w:line="259" w:lineRule="auto"/>
        <w:ind w:left="2" w:firstLine="0"/>
      </w:pPr>
    </w:p>
    <w:p w14:paraId="56234A64" w14:textId="77777777" w:rsidR="001225FE" w:rsidRDefault="00976A41">
      <w:pPr>
        <w:spacing w:after="0" w:line="259" w:lineRule="auto"/>
        <w:ind w:left="0" w:right="8" w:firstLine="0"/>
        <w:jc w:val="right"/>
      </w:pPr>
      <w:r>
        <w:t xml:space="preserve"> </w:t>
      </w:r>
    </w:p>
    <w:p w14:paraId="22E9B1E0" w14:textId="77777777" w:rsidR="001225FE" w:rsidRDefault="00976A41">
      <w:pPr>
        <w:spacing w:after="0" w:line="259" w:lineRule="auto"/>
        <w:ind w:left="1" w:firstLine="0"/>
      </w:pPr>
      <w:r>
        <w:t xml:space="preserve"> </w:t>
      </w:r>
    </w:p>
    <w:p w14:paraId="7A59A627" w14:textId="77777777" w:rsidR="001225FE" w:rsidRDefault="00976A41">
      <w:pPr>
        <w:spacing w:after="0" w:line="242" w:lineRule="auto"/>
        <w:ind w:left="1" w:right="9637" w:firstLine="0"/>
      </w:pPr>
      <w:r>
        <w:t xml:space="preserve">  </w:t>
      </w:r>
    </w:p>
    <w:p w14:paraId="5C4826D2" w14:textId="77777777" w:rsidR="001225FE" w:rsidRDefault="00976A41">
      <w:pPr>
        <w:spacing w:after="0" w:line="259" w:lineRule="auto"/>
        <w:ind w:left="1" w:firstLine="0"/>
      </w:pPr>
      <w:r>
        <w:t xml:space="preserve"> </w:t>
      </w:r>
    </w:p>
    <w:p w14:paraId="57061B7B" w14:textId="77777777" w:rsidR="001225FE" w:rsidRDefault="00976A41">
      <w:pPr>
        <w:spacing w:after="0" w:line="216" w:lineRule="auto"/>
        <w:ind w:left="1" w:right="8" w:firstLine="1"/>
      </w:pPr>
      <w:r>
        <w:t xml:space="preserve">  </w:t>
      </w:r>
    </w:p>
    <w:p w14:paraId="20592BAE" w14:textId="77777777" w:rsidR="001225FE" w:rsidRDefault="00976A41">
      <w:pPr>
        <w:spacing w:after="0" w:line="259" w:lineRule="auto"/>
        <w:ind w:left="0" w:right="8" w:firstLine="0"/>
        <w:jc w:val="right"/>
      </w:pPr>
      <w:r>
        <w:t xml:space="preserve"> </w:t>
      </w:r>
    </w:p>
    <w:p w14:paraId="17ED7E91" w14:textId="77777777" w:rsidR="001225FE" w:rsidRDefault="00976A41">
      <w:pPr>
        <w:spacing w:after="0" w:line="242" w:lineRule="auto"/>
        <w:ind w:left="0" w:right="9637" w:firstLine="0"/>
      </w:pPr>
      <w:r>
        <w:t xml:space="preserve">  </w:t>
      </w:r>
    </w:p>
    <w:p w14:paraId="0D1D37AD" w14:textId="77777777" w:rsidR="001225FE" w:rsidRDefault="00976A41">
      <w:pPr>
        <w:spacing w:after="0" w:line="259" w:lineRule="auto"/>
        <w:ind w:left="0" w:firstLine="0"/>
      </w:pPr>
      <w:r>
        <w:t xml:space="preserve"> </w:t>
      </w:r>
    </w:p>
    <w:p w14:paraId="34EDA7C3" w14:textId="2944E623" w:rsidR="001225FE" w:rsidRDefault="00976A41">
      <w:pPr>
        <w:pStyle w:val="Overskrift1"/>
        <w:ind w:left="-3" w:right="0"/>
      </w:pPr>
      <w:bookmarkStart w:id="3" w:name="_Toc21031"/>
      <w:r>
        <w:t xml:space="preserve">Kapitel </w:t>
      </w:r>
      <w:r w:rsidR="0033379D">
        <w:t>4.</w:t>
      </w:r>
      <w:r>
        <w:t xml:space="preserve">  </w:t>
      </w:r>
      <w:r w:rsidR="001954D5">
        <w:t>Vildtspor</w:t>
      </w:r>
      <w:r>
        <w:t xml:space="preserve">klassen </w:t>
      </w:r>
      <w:bookmarkEnd w:id="3"/>
    </w:p>
    <w:p w14:paraId="1C49BB5C" w14:textId="77777777" w:rsidR="001225FE" w:rsidRDefault="00976A41">
      <w:pPr>
        <w:ind w:left="-3"/>
      </w:pPr>
      <w:r>
        <w:rPr>
          <w:i/>
        </w:rPr>
        <w:t xml:space="preserve">Sportyper, sporenes opbygning i </w:t>
      </w:r>
      <w:r w:rsidR="001954D5">
        <w:rPr>
          <w:i/>
        </w:rPr>
        <w:t>vildtspork</w:t>
      </w:r>
      <w:r>
        <w:rPr>
          <w:i/>
        </w:rPr>
        <w:t xml:space="preserve">lassen. </w:t>
      </w:r>
    </w:p>
    <w:p w14:paraId="53A571E4" w14:textId="77777777" w:rsidR="001225FE" w:rsidRDefault="00976A41">
      <w:pPr>
        <w:spacing w:after="0" w:line="259" w:lineRule="auto"/>
        <w:ind w:left="0" w:firstLine="0"/>
      </w:pPr>
      <w:r>
        <w:t xml:space="preserve"> </w:t>
      </w:r>
    </w:p>
    <w:p w14:paraId="0D0F1DE2" w14:textId="694F8258" w:rsidR="001225FE" w:rsidRDefault="00976A41">
      <w:pPr>
        <w:pStyle w:val="Overskrift2"/>
        <w:ind w:left="-3" w:right="0"/>
      </w:pPr>
      <w:r>
        <w:t xml:space="preserve">§ </w:t>
      </w:r>
      <w:r w:rsidR="0033379D">
        <w:t xml:space="preserve">5 </w:t>
      </w:r>
      <w:r>
        <w:t xml:space="preserve">Sportyper i </w:t>
      </w:r>
      <w:r w:rsidR="00EF4334">
        <w:t>vildtsporklassen</w:t>
      </w:r>
    </w:p>
    <w:p w14:paraId="17FA29B7" w14:textId="77777777" w:rsidR="001225FE" w:rsidRDefault="00976A41">
      <w:pPr>
        <w:ind w:left="1120" w:right="57" w:hanging="1133"/>
      </w:pPr>
      <w:r>
        <w:t xml:space="preserve">Stk. 1 </w:t>
      </w:r>
      <w:r>
        <w:tab/>
        <w:t xml:space="preserve">Der kan i denne klasse vælges mellem to sportyper: dråbeudlagt spor og </w:t>
      </w:r>
      <w:proofErr w:type="spellStart"/>
      <w:r>
        <w:t>færtskospor</w:t>
      </w:r>
      <w:proofErr w:type="spellEnd"/>
      <w:r>
        <w:t xml:space="preserve">. </w:t>
      </w:r>
    </w:p>
    <w:p w14:paraId="731F1750" w14:textId="77777777" w:rsidR="001225FE" w:rsidRDefault="00976A41">
      <w:pPr>
        <w:tabs>
          <w:tab w:val="center" w:pos="3251"/>
        </w:tabs>
        <w:ind w:left="-13" w:firstLine="0"/>
      </w:pPr>
      <w:r>
        <w:t xml:space="preserve">Stk. 2 </w:t>
      </w:r>
      <w:r>
        <w:tab/>
      </w:r>
      <w:r>
        <w:rPr>
          <w:b/>
        </w:rPr>
        <w:t xml:space="preserve">Dråbeudlagt spor </w:t>
      </w:r>
      <w:r>
        <w:t xml:space="preserve">(almindeligt blodspor) </w:t>
      </w:r>
    </w:p>
    <w:p w14:paraId="0ACE3CFF" w14:textId="77777777" w:rsidR="001225FE" w:rsidRDefault="00976A41">
      <w:pPr>
        <w:spacing w:after="0" w:line="259" w:lineRule="auto"/>
        <w:ind w:left="107"/>
        <w:jc w:val="center"/>
      </w:pPr>
      <w:r>
        <w:t xml:space="preserve">Til dråbeudlagte spor anvendes ¼ liter blod fra klovbærende vildt pr. spor. </w:t>
      </w:r>
    </w:p>
    <w:p w14:paraId="2506A987" w14:textId="77777777" w:rsidR="001225FE" w:rsidRDefault="00976A41">
      <w:pPr>
        <w:tabs>
          <w:tab w:val="center" w:pos="2387"/>
        </w:tabs>
        <w:ind w:left="-13" w:firstLine="0"/>
      </w:pPr>
      <w:r>
        <w:t xml:space="preserve">Stk. 3 </w:t>
      </w:r>
      <w:r>
        <w:tab/>
      </w:r>
      <w:proofErr w:type="spellStart"/>
      <w:r>
        <w:rPr>
          <w:b/>
        </w:rPr>
        <w:t>Færtskospor</w:t>
      </w:r>
      <w:proofErr w:type="spellEnd"/>
      <w:r>
        <w:rPr>
          <w:b/>
        </w:rPr>
        <w:t xml:space="preserve"> </w:t>
      </w:r>
      <w:r>
        <w:t xml:space="preserve">(klovspor) </w:t>
      </w:r>
    </w:p>
    <w:p w14:paraId="0BA25DF0" w14:textId="77777777" w:rsidR="001225FE" w:rsidRDefault="00976A41">
      <w:pPr>
        <w:ind w:left="1143" w:right="57"/>
      </w:pPr>
      <w:r>
        <w:lastRenderedPageBreak/>
        <w:t xml:space="preserve">Til </w:t>
      </w:r>
      <w:proofErr w:type="spellStart"/>
      <w:r>
        <w:t>færtskospor</w:t>
      </w:r>
      <w:proofErr w:type="spellEnd"/>
      <w:r>
        <w:t xml:space="preserve"> anvendes klove fra hjortevildt samt blod fra samme vildtart. Der anvendes 1/10 liter blod pr. spor. </w:t>
      </w:r>
    </w:p>
    <w:p w14:paraId="6EFA7502" w14:textId="77777777" w:rsidR="001225FE" w:rsidRDefault="00976A41">
      <w:pPr>
        <w:ind w:left="1120" w:right="57" w:hanging="1133"/>
      </w:pPr>
      <w:r>
        <w:t xml:space="preserve">Stk. 4 </w:t>
      </w:r>
      <w:r>
        <w:tab/>
        <w:t xml:space="preserve">Det er den enkelte hundefører, der ved sin tilmelding tilkendegiver, om ekvipagen skal afprøves på dråbeudlagt spor eller på </w:t>
      </w:r>
      <w:proofErr w:type="spellStart"/>
      <w:r>
        <w:t>færtskospor</w:t>
      </w:r>
      <w:proofErr w:type="spellEnd"/>
      <w:r>
        <w:t xml:space="preserve">. </w:t>
      </w:r>
    </w:p>
    <w:p w14:paraId="1967D01B" w14:textId="77777777" w:rsidR="001225FE" w:rsidRDefault="00976A41">
      <w:pPr>
        <w:spacing w:after="0" w:line="259" w:lineRule="auto"/>
        <w:ind w:left="0" w:firstLine="0"/>
      </w:pPr>
      <w:r>
        <w:t xml:space="preserve"> </w:t>
      </w:r>
    </w:p>
    <w:p w14:paraId="3EA75162" w14:textId="69376C6A" w:rsidR="001225FE" w:rsidRDefault="00976A41">
      <w:pPr>
        <w:pStyle w:val="Overskrift2"/>
        <w:ind w:left="-3" w:right="0"/>
      </w:pPr>
      <w:r>
        <w:t xml:space="preserve">§ </w:t>
      </w:r>
      <w:r w:rsidR="00992AB8">
        <w:t>6</w:t>
      </w:r>
      <w:r>
        <w:t xml:space="preserve"> </w:t>
      </w:r>
      <w:r w:rsidR="00061451">
        <w:t>Vildt</w:t>
      </w:r>
      <w:r>
        <w:t>sporene</w:t>
      </w:r>
      <w:r>
        <w:rPr>
          <w:b w:val="0"/>
        </w:rPr>
        <w:t xml:space="preserve"> </w:t>
      </w:r>
    </w:p>
    <w:p w14:paraId="33E9F192" w14:textId="72883D2E" w:rsidR="001225FE" w:rsidRDefault="00976A41">
      <w:pPr>
        <w:tabs>
          <w:tab w:val="center" w:pos="3859"/>
        </w:tabs>
        <w:ind w:left="-13" w:firstLine="0"/>
      </w:pPr>
      <w:r>
        <w:t xml:space="preserve">Stk. 1 </w:t>
      </w:r>
      <w:r>
        <w:tab/>
        <w:t xml:space="preserve">I </w:t>
      </w:r>
      <w:r w:rsidR="00BB0D20">
        <w:t>vildtspor</w:t>
      </w:r>
      <w:r>
        <w:t xml:space="preserve">klassen er sporene ca. 1000 m/20 timer. </w:t>
      </w:r>
    </w:p>
    <w:p w14:paraId="30E54721" w14:textId="73CF0AA2" w:rsidR="001225FE" w:rsidRDefault="00976A41">
      <w:pPr>
        <w:ind w:left="1120" w:right="57" w:hanging="1133"/>
      </w:pPr>
      <w:r>
        <w:t xml:space="preserve">Stk. 2 </w:t>
      </w:r>
      <w:r>
        <w:tab/>
        <w:t xml:space="preserve">I </w:t>
      </w:r>
      <w:r w:rsidR="00BB0D20">
        <w:t>vildtsporklassen</w:t>
      </w:r>
      <w:r w:rsidR="003F1666">
        <w:t xml:space="preserve"> </w:t>
      </w:r>
      <w:r>
        <w:t xml:space="preserve">anvendes kun variable spor. Ved variable spor menes, at sporene opbygges forskelligt fra spor til spor. </w:t>
      </w:r>
    </w:p>
    <w:p w14:paraId="66E695B4" w14:textId="7DCB0465" w:rsidR="001225FE" w:rsidRDefault="00976A41">
      <w:pPr>
        <w:ind w:left="1120" w:right="57" w:hanging="1133"/>
      </w:pPr>
      <w:r>
        <w:t xml:space="preserve">Stk. 3 </w:t>
      </w:r>
      <w:r>
        <w:tab/>
        <w:t xml:space="preserve">På </w:t>
      </w:r>
      <w:r w:rsidR="00992AB8">
        <w:t>vildt</w:t>
      </w:r>
      <w:r>
        <w:t xml:space="preserve">sporene markeres </w:t>
      </w:r>
      <w:proofErr w:type="spellStart"/>
      <w:r>
        <w:t>anskudsstedet</w:t>
      </w:r>
      <w:proofErr w:type="spellEnd"/>
      <w:r>
        <w:t xml:space="preserve"> ikke, men der anvises et startområde på ca. 20 m x 20 m. </w:t>
      </w:r>
    </w:p>
    <w:p w14:paraId="3709F6A1" w14:textId="77777777" w:rsidR="001225FE" w:rsidRDefault="00976A41">
      <w:pPr>
        <w:ind w:left="1120" w:right="57" w:hanging="1133"/>
      </w:pPr>
      <w:r>
        <w:t xml:space="preserve">Stk. 4 </w:t>
      </w:r>
      <w:r>
        <w:tab/>
        <w:t xml:space="preserve">Sporet udlægges i skov, på kortere strækninger eventuelt gennem tættere bevoksning dog således, at dommeren hele tiden har overblik. Det skal tilstræbes, at sporets opbygning udnytter terrænet bedst muligt, således at hundens evner til at fastholde sporet afprøves. </w:t>
      </w:r>
    </w:p>
    <w:p w14:paraId="144748F8" w14:textId="3AC8953F" w:rsidR="001225FE" w:rsidRDefault="00976A41" w:rsidP="00D37126">
      <w:pPr>
        <w:ind w:left="1120" w:right="57" w:hanging="1133"/>
      </w:pPr>
      <w:r>
        <w:t xml:space="preserve">Stk. 5 </w:t>
      </w:r>
      <w:r>
        <w:tab/>
        <w:t xml:space="preserve">Sporet udlægges med </w:t>
      </w:r>
      <w:r w:rsidR="00DE2C34">
        <w:t>3-4 knæk</w:t>
      </w:r>
      <w:r w:rsidR="00EE7903">
        <w:t>,</w:t>
      </w:r>
      <w:r w:rsidR="00E20BF8">
        <w:t xml:space="preserve"> 2 sårlejer og wiedergang med stifinderafledning. </w:t>
      </w:r>
      <w:r>
        <w:t xml:space="preserve">Første </w:t>
      </w:r>
      <w:r w:rsidR="00D37126">
        <w:t xml:space="preserve">element </w:t>
      </w:r>
      <w:r>
        <w:t xml:space="preserve">kan først komme efter mindst 100 m, og der skal være mindst 100 m mellem hvert </w:t>
      </w:r>
      <w:r w:rsidR="00D37126">
        <w:t>element</w:t>
      </w:r>
      <w:r>
        <w:t xml:space="preserve">. To steder og ved sporets afslutning markeres sårlejer ved </w:t>
      </w:r>
      <w:proofErr w:type="spellStart"/>
      <w:r>
        <w:t>tiltrædning</w:t>
      </w:r>
      <w:proofErr w:type="spellEnd"/>
      <w:r>
        <w:t xml:space="preserve"> af stedet og afsætning af rigeligt blod. </w:t>
      </w:r>
    </w:p>
    <w:p w14:paraId="0DC71AB4" w14:textId="77777777" w:rsidR="001225FE" w:rsidRDefault="00976A41">
      <w:pPr>
        <w:tabs>
          <w:tab w:val="center" w:pos="3678"/>
        </w:tabs>
        <w:ind w:left="-13" w:firstLine="0"/>
      </w:pPr>
      <w:r>
        <w:t xml:space="preserve">Stk. 6 </w:t>
      </w:r>
      <w:r>
        <w:tab/>
        <w:t xml:space="preserve">Hver dommer dømmer maks. </w:t>
      </w:r>
      <w:r w:rsidR="00D37126">
        <w:t xml:space="preserve">4 </w:t>
      </w:r>
      <w:r>
        <w:t xml:space="preserve">ekvipager pr. dag. </w:t>
      </w:r>
    </w:p>
    <w:p w14:paraId="2A581F3E" w14:textId="77777777" w:rsidR="001225FE" w:rsidRDefault="00976A41">
      <w:pPr>
        <w:tabs>
          <w:tab w:val="center" w:pos="3339"/>
        </w:tabs>
        <w:ind w:left="-13" w:firstLine="0"/>
      </w:pPr>
      <w:r>
        <w:t xml:space="preserve">Stk. 7 </w:t>
      </w:r>
      <w:r>
        <w:tab/>
        <w:t xml:space="preserve">Der beregnes maks. 1 ½ time pr. ekvipage. </w:t>
      </w:r>
    </w:p>
    <w:p w14:paraId="11B35BAD" w14:textId="77777777" w:rsidR="001225FE" w:rsidRDefault="00976A41">
      <w:pPr>
        <w:ind w:left="1120" w:right="57" w:hanging="1133"/>
      </w:pPr>
      <w:r>
        <w:t xml:space="preserve">Stk. 8 </w:t>
      </w:r>
      <w:r>
        <w:tab/>
        <w:t xml:space="preserve">Sporelementerne er beskrevet i ”Bilag til vildtsporprøvereglementet for Dansk Nova Scotia </w:t>
      </w:r>
      <w:proofErr w:type="spellStart"/>
      <w:r>
        <w:t>Duck</w:t>
      </w:r>
      <w:proofErr w:type="spellEnd"/>
      <w:r>
        <w:t xml:space="preserve"> Tolling Retriever Klub”. Bilaget findes på </w:t>
      </w:r>
      <w:proofErr w:type="spellStart"/>
      <w:r>
        <w:t>Tollerklubbens</w:t>
      </w:r>
      <w:proofErr w:type="spellEnd"/>
      <w:r>
        <w:t xml:space="preserve"> hjemmeside under sporudvalgets sider. Nye elementer offentliggøres i bilaget, senest </w:t>
      </w:r>
      <w:r w:rsidR="004D24D8">
        <w:t>6</w:t>
      </w:r>
      <w:r>
        <w:t xml:space="preserve"> måneder før de kan tages i brug. </w:t>
      </w:r>
    </w:p>
    <w:p w14:paraId="28D0C0A2" w14:textId="77777777" w:rsidR="001225FE" w:rsidRDefault="00976A41">
      <w:pPr>
        <w:spacing w:after="0" w:line="259" w:lineRule="auto"/>
        <w:ind w:left="1" w:firstLine="0"/>
      </w:pPr>
      <w:r>
        <w:t xml:space="preserve"> </w:t>
      </w:r>
    </w:p>
    <w:p w14:paraId="6B7AD6F3" w14:textId="77777777" w:rsidR="001225FE" w:rsidRDefault="00976A41">
      <w:pPr>
        <w:spacing w:after="0" w:line="259" w:lineRule="auto"/>
        <w:ind w:left="0" w:firstLine="0"/>
        <w:jc w:val="right"/>
      </w:pPr>
      <w:r>
        <w:t xml:space="preserve"> </w:t>
      </w:r>
    </w:p>
    <w:p w14:paraId="629508C8" w14:textId="77777777" w:rsidR="001225FE" w:rsidRDefault="00976A41">
      <w:pPr>
        <w:spacing w:after="0" w:line="259" w:lineRule="auto"/>
        <w:ind w:left="1" w:firstLine="0"/>
      </w:pPr>
      <w:r>
        <w:t xml:space="preserve"> </w:t>
      </w:r>
    </w:p>
    <w:p w14:paraId="29E56AED" w14:textId="54DB256E" w:rsidR="001225FE" w:rsidRDefault="1D34AB86" w:rsidP="1D34AB86">
      <w:pPr>
        <w:spacing w:after="0" w:line="242" w:lineRule="auto"/>
        <w:ind w:left="1" w:right="9636" w:firstLine="0"/>
      </w:pPr>
      <w:r>
        <w:t xml:space="preserve"> </w:t>
      </w:r>
    </w:p>
    <w:p w14:paraId="6143C57C" w14:textId="77777777" w:rsidR="001225FE" w:rsidRDefault="00976A41">
      <w:pPr>
        <w:spacing w:after="24" w:line="216" w:lineRule="auto"/>
        <w:ind w:left="0" w:right="8" w:firstLine="1"/>
      </w:pPr>
      <w:r>
        <w:t xml:space="preserve">  </w:t>
      </w:r>
    </w:p>
    <w:p w14:paraId="7FFC1982" w14:textId="0A3D0181" w:rsidR="001225FE" w:rsidRDefault="00976A41">
      <w:pPr>
        <w:pStyle w:val="Overskrift1"/>
        <w:ind w:left="-3" w:right="0"/>
      </w:pPr>
      <w:bookmarkStart w:id="4" w:name="_Toc21032"/>
      <w:r>
        <w:t xml:space="preserve">Kapitel </w:t>
      </w:r>
      <w:r w:rsidR="00046972">
        <w:t>5</w:t>
      </w:r>
      <w:r>
        <w:t xml:space="preserve">.  Blod, klove og skind </w:t>
      </w:r>
      <w:bookmarkEnd w:id="4"/>
    </w:p>
    <w:p w14:paraId="056B8CE9" w14:textId="77777777" w:rsidR="001225FE" w:rsidRDefault="00976A41">
      <w:pPr>
        <w:ind w:left="-3"/>
      </w:pPr>
      <w:r>
        <w:rPr>
          <w:i/>
        </w:rPr>
        <w:t xml:space="preserve">Blod, klove og skinds anvendelse på </w:t>
      </w:r>
      <w:r w:rsidR="00FB3959">
        <w:rPr>
          <w:i/>
        </w:rPr>
        <w:t>vildtsporprøver og til DM.</w:t>
      </w:r>
      <w:r>
        <w:rPr>
          <w:i/>
        </w:rPr>
        <w:t xml:space="preserve"> </w:t>
      </w:r>
    </w:p>
    <w:p w14:paraId="0A0983B7" w14:textId="77777777" w:rsidR="001225FE" w:rsidRDefault="00976A41">
      <w:pPr>
        <w:spacing w:after="0" w:line="259" w:lineRule="auto"/>
        <w:ind w:left="0" w:firstLine="0"/>
      </w:pPr>
      <w:r>
        <w:rPr>
          <w:i/>
        </w:rPr>
        <w:t xml:space="preserve"> </w:t>
      </w:r>
    </w:p>
    <w:p w14:paraId="2A0EB862" w14:textId="3E08B025" w:rsidR="001225FE" w:rsidRDefault="00976A41">
      <w:pPr>
        <w:pStyle w:val="Overskrift2"/>
        <w:ind w:left="-3" w:right="0"/>
      </w:pPr>
      <w:r>
        <w:t xml:space="preserve">§ </w:t>
      </w:r>
      <w:r w:rsidR="00046972">
        <w:t xml:space="preserve">7  </w:t>
      </w:r>
      <w:r>
        <w:t xml:space="preserve">Blod og klove </w:t>
      </w:r>
    </w:p>
    <w:p w14:paraId="11C44439" w14:textId="77777777" w:rsidR="001225FE" w:rsidRDefault="00976A41">
      <w:pPr>
        <w:tabs>
          <w:tab w:val="center" w:pos="3709"/>
        </w:tabs>
        <w:ind w:left="-13" w:firstLine="0"/>
      </w:pPr>
      <w:r>
        <w:t xml:space="preserve">Stk. 1 </w:t>
      </w:r>
      <w:r>
        <w:tab/>
        <w:t xml:space="preserve">Der må kun anvendes blod og klove fra hjortevildt. </w:t>
      </w:r>
    </w:p>
    <w:p w14:paraId="3179F029" w14:textId="77777777" w:rsidR="001225FE" w:rsidRDefault="00976A41">
      <w:pPr>
        <w:tabs>
          <w:tab w:val="center" w:pos="4828"/>
        </w:tabs>
        <w:ind w:left="-13" w:firstLine="0"/>
      </w:pPr>
      <w:r>
        <w:t xml:space="preserve">Stk. 2 </w:t>
      </w:r>
      <w:r>
        <w:tab/>
        <w:t xml:space="preserve">Der må på samme prøve kun anvendes blod og klove fra samme vildtart. </w:t>
      </w:r>
    </w:p>
    <w:p w14:paraId="2DFF2A3D" w14:textId="77777777" w:rsidR="001225FE" w:rsidRDefault="00976A41">
      <w:pPr>
        <w:spacing w:after="0" w:line="259" w:lineRule="auto"/>
        <w:ind w:left="0" w:firstLine="0"/>
      </w:pPr>
      <w:r>
        <w:t xml:space="preserve"> </w:t>
      </w:r>
    </w:p>
    <w:p w14:paraId="31043BBB" w14:textId="009D08F5" w:rsidR="001225FE" w:rsidRDefault="00976A41">
      <w:pPr>
        <w:pStyle w:val="Overskrift2"/>
        <w:ind w:left="-3" w:right="0"/>
      </w:pPr>
      <w:r>
        <w:t xml:space="preserve">§ </w:t>
      </w:r>
      <w:r w:rsidR="00046972">
        <w:t xml:space="preserve">8  </w:t>
      </w:r>
      <w:r>
        <w:t xml:space="preserve">Dråbeudlægning af spor </w:t>
      </w:r>
    </w:p>
    <w:p w14:paraId="0A74390C" w14:textId="77777777" w:rsidR="001225FE" w:rsidRDefault="00976A41">
      <w:pPr>
        <w:tabs>
          <w:tab w:val="center" w:pos="3964"/>
        </w:tabs>
        <w:ind w:left="-13" w:firstLine="0"/>
      </w:pPr>
      <w:r>
        <w:t xml:space="preserve">Stk. 1 </w:t>
      </w:r>
      <w:r>
        <w:tab/>
        <w:t xml:space="preserve">Der skal anvendes ¼ liter blod fra klovbærende vildtart. </w:t>
      </w:r>
    </w:p>
    <w:p w14:paraId="27BD391C" w14:textId="77777777" w:rsidR="001225FE" w:rsidRDefault="00976A41">
      <w:pPr>
        <w:ind w:left="1120" w:right="57" w:hanging="1133"/>
      </w:pPr>
      <w:r>
        <w:t xml:space="preserve">Stk. 2 </w:t>
      </w:r>
      <w:r>
        <w:tab/>
        <w:t xml:space="preserve">Blodet skal sprøjtes ud med sprøjteflaske og skal altid lægges i sporets retning (flugtretningen). Dette gælder også ved sporstart. </w:t>
      </w:r>
    </w:p>
    <w:p w14:paraId="2144A00B" w14:textId="77777777" w:rsidR="001225FE" w:rsidRDefault="00976A41">
      <w:pPr>
        <w:spacing w:after="0" w:line="259" w:lineRule="auto"/>
        <w:ind w:left="1" w:firstLine="0"/>
      </w:pPr>
      <w:r>
        <w:t xml:space="preserve"> </w:t>
      </w:r>
    </w:p>
    <w:p w14:paraId="60BC9AAA" w14:textId="16C1E924" w:rsidR="001225FE" w:rsidRDefault="00976A41">
      <w:pPr>
        <w:pStyle w:val="Overskrift2"/>
        <w:ind w:left="-3" w:right="0"/>
      </w:pPr>
      <w:r>
        <w:t xml:space="preserve">§ </w:t>
      </w:r>
      <w:r w:rsidR="007D7C0F">
        <w:t xml:space="preserve">9 </w:t>
      </w:r>
      <w:r>
        <w:t xml:space="preserve">Udlægning af spor med færtsko </w:t>
      </w:r>
    </w:p>
    <w:tbl>
      <w:tblPr>
        <w:tblStyle w:val="Tabel-Gitter1"/>
        <w:tblW w:w="9531" w:type="dxa"/>
        <w:tblInd w:w="1" w:type="dxa"/>
        <w:tblLook w:val="04A0" w:firstRow="1" w:lastRow="0" w:firstColumn="1" w:lastColumn="0" w:noHBand="0" w:noVBand="1"/>
      </w:tblPr>
      <w:tblGrid>
        <w:gridCol w:w="1133"/>
        <w:gridCol w:w="8398"/>
      </w:tblGrid>
      <w:tr w:rsidR="001225FE" w14:paraId="419E7F71" w14:textId="77777777">
        <w:trPr>
          <w:trHeight w:val="245"/>
        </w:trPr>
        <w:tc>
          <w:tcPr>
            <w:tcW w:w="9531" w:type="dxa"/>
            <w:gridSpan w:val="2"/>
            <w:tcBorders>
              <w:top w:val="nil"/>
              <w:left w:val="nil"/>
              <w:bottom w:val="nil"/>
              <w:right w:val="nil"/>
            </w:tcBorders>
          </w:tcPr>
          <w:p w14:paraId="3E864F57" w14:textId="77777777" w:rsidR="001225FE" w:rsidRDefault="00976A41">
            <w:pPr>
              <w:tabs>
                <w:tab w:val="right" w:pos="9531"/>
              </w:tabs>
              <w:spacing w:after="0" w:line="259" w:lineRule="auto"/>
              <w:ind w:left="0" w:firstLine="0"/>
            </w:pPr>
            <w:r>
              <w:t xml:space="preserve">Stk. 1 </w:t>
            </w:r>
            <w:r>
              <w:tab/>
              <w:t>Der skal anvendes 1/10 liter blod og udlægning skal ske med færtsko i sporets ret-</w:t>
            </w:r>
          </w:p>
        </w:tc>
      </w:tr>
      <w:tr w:rsidR="001225FE" w14:paraId="67410DBA" w14:textId="77777777">
        <w:trPr>
          <w:trHeight w:val="256"/>
        </w:trPr>
        <w:tc>
          <w:tcPr>
            <w:tcW w:w="1133" w:type="dxa"/>
            <w:tcBorders>
              <w:top w:val="nil"/>
              <w:left w:val="nil"/>
              <w:bottom w:val="nil"/>
              <w:right w:val="nil"/>
            </w:tcBorders>
          </w:tcPr>
          <w:p w14:paraId="788BECC9" w14:textId="77777777" w:rsidR="001225FE" w:rsidRDefault="001225FE">
            <w:pPr>
              <w:spacing w:after="160" w:line="259" w:lineRule="auto"/>
              <w:ind w:left="0" w:firstLine="0"/>
            </w:pPr>
          </w:p>
        </w:tc>
        <w:tc>
          <w:tcPr>
            <w:tcW w:w="8398" w:type="dxa"/>
            <w:tcBorders>
              <w:top w:val="nil"/>
              <w:left w:val="nil"/>
              <w:bottom w:val="nil"/>
              <w:right w:val="nil"/>
            </w:tcBorders>
          </w:tcPr>
          <w:p w14:paraId="2B07D9F3" w14:textId="77777777" w:rsidR="001225FE" w:rsidRDefault="00976A41">
            <w:pPr>
              <w:spacing w:after="0" w:line="259" w:lineRule="auto"/>
              <w:ind w:left="0" w:firstLine="0"/>
            </w:pPr>
            <w:proofErr w:type="spellStart"/>
            <w:r>
              <w:t>ning</w:t>
            </w:r>
            <w:proofErr w:type="spellEnd"/>
            <w:r>
              <w:t xml:space="preserve"> (flugtretningen). Dette gælder også ved sporstart. </w:t>
            </w:r>
          </w:p>
        </w:tc>
      </w:tr>
      <w:tr w:rsidR="001225FE" w14:paraId="5C7C8A5D" w14:textId="77777777">
        <w:trPr>
          <w:trHeight w:val="485"/>
        </w:trPr>
        <w:tc>
          <w:tcPr>
            <w:tcW w:w="1133" w:type="dxa"/>
            <w:tcBorders>
              <w:top w:val="nil"/>
              <w:left w:val="nil"/>
              <w:bottom w:val="nil"/>
              <w:right w:val="nil"/>
            </w:tcBorders>
          </w:tcPr>
          <w:p w14:paraId="45B8793A" w14:textId="77777777" w:rsidR="001225FE" w:rsidRDefault="00976A41">
            <w:pPr>
              <w:spacing w:after="0" w:line="259" w:lineRule="auto"/>
              <w:ind w:left="0" w:firstLine="0"/>
            </w:pPr>
            <w:r>
              <w:t xml:space="preserve">Stk. 2 </w:t>
            </w:r>
          </w:p>
        </w:tc>
        <w:tc>
          <w:tcPr>
            <w:tcW w:w="8398" w:type="dxa"/>
            <w:tcBorders>
              <w:top w:val="nil"/>
              <w:left w:val="nil"/>
              <w:bottom w:val="nil"/>
              <w:right w:val="nil"/>
            </w:tcBorders>
          </w:tcPr>
          <w:p w14:paraId="510F8C0C" w14:textId="77777777" w:rsidR="001225FE" w:rsidRDefault="00976A41">
            <w:pPr>
              <w:spacing w:after="0" w:line="259" w:lineRule="auto"/>
              <w:ind w:left="0" w:firstLine="0"/>
            </w:pPr>
            <w:r>
              <w:t xml:space="preserve">Blodet sprøjtes ud med sprøjteflaske dels på sporet og dels på klovene – fordeling cirka halvdelen til hver. </w:t>
            </w:r>
          </w:p>
        </w:tc>
      </w:tr>
      <w:tr w:rsidR="001225FE" w14:paraId="05DAC4B4" w14:textId="77777777">
        <w:trPr>
          <w:trHeight w:val="244"/>
        </w:trPr>
        <w:tc>
          <w:tcPr>
            <w:tcW w:w="1133" w:type="dxa"/>
            <w:tcBorders>
              <w:top w:val="nil"/>
              <w:left w:val="nil"/>
              <w:bottom w:val="nil"/>
              <w:right w:val="nil"/>
            </w:tcBorders>
          </w:tcPr>
          <w:p w14:paraId="30D5021B" w14:textId="77777777" w:rsidR="001225FE" w:rsidRDefault="00976A41">
            <w:pPr>
              <w:spacing w:after="0" w:line="259" w:lineRule="auto"/>
              <w:ind w:left="0" w:firstLine="0"/>
            </w:pPr>
            <w:r>
              <w:t xml:space="preserve">Stk. 3 </w:t>
            </w:r>
          </w:p>
        </w:tc>
        <w:tc>
          <w:tcPr>
            <w:tcW w:w="8398" w:type="dxa"/>
            <w:tcBorders>
              <w:top w:val="nil"/>
              <w:left w:val="nil"/>
              <w:bottom w:val="nil"/>
              <w:right w:val="nil"/>
            </w:tcBorders>
          </w:tcPr>
          <w:p w14:paraId="76BE83FF" w14:textId="77777777" w:rsidR="001225FE" w:rsidRDefault="00976A41">
            <w:pPr>
              <w:spacing w:after="0" w:line="259" w:lineRule="auto"/>
              <w:ind w:left="0" w:firstLine="0"/>
            </w:pPr>
            <w:r>
              <w:t xml:space="preserve">Der skal anvendes klove fra hjortevildt og blod fra samme vildtart. </w:t>
            </w:r>
          </w:p>
        </w:tc>
      </w:tr>
      <w:tr w:rsidR="001225FE" w14:paraId="7C6069F3" w14:textId="77777777">
        <w:trPr>
          <w:trHeight w:val="244"/>
        </w:trPr>
        <w:tc>
          <w:tcPr>
            <w:tcW w:w="1133" w:type="dxa"/>
            <w:tcBorders>
              <w:top w:val="nil"/>
              <w:left w:val="nil"/>
              <w:bottom w:val="nil"/>
              <w:right w:val="nil"/>
            </w:tcBorders>
          </w:tcPr>
          <w:p w14:paraId="34B8D2A2" w14:textId="77777777" w:rsidR="001225FE" w:rsidRDefault="001225FE">
            <w:pPr>
              <w:spacing w:after="0" w:line="259" w:lineRule="auto"/>
              <w:ind w:left="0" w:firstLine="0"/>
            </w:pPr>
          </w:p>
        </w:tc>
        <w:tc>
          <w:tcPr>
            <w:tcW w:w="8398" w:type="dxa"/>
            <w:tcBorders>
              <w:top w:val="nil"/>
              <w:left w:val="nil"/>
              <w:bottom w:val="nil"/>
              <w:right w:val="nil"/>
            </w:tcBorders>
          </w:tcPr>
          <w:p w14:paraId="31754EE5" w14:textId="77777777" w:rsidR="001225FE" w:rsidRDefault="001225FE">
            <w:pPr>
              <w:spacing w:after="0" w:line="259" w:lineRule="auto"/>
              <w:ind w:left="0" w:firstLine="0"/>
            </w:pPr>
          </w:p>
        </w:tc>
      </w:tr>
      <w:tr w:rsidR="001225FE" w14:paraId="6AAB420B" w14:textId="77777777">
        <w:trPr>
          <w:trHeight w:val="242"/>
        </w:trPr>
        <w:tc>
          <w:tcPr>
            <w:tcW w:w="1133" w:type="dxa"/>
            <w:tcBorders>
              <w:top w:val="nil"/>
              <w:left w:val="nil"/>
              <w:bottom w:val="nil"/>
              <w:right w:val="nil"/>
            </w:tcBorders>
          </w:tcPr>
          <w:p w14:paraId="19CD896A" w14:textId="77777777" w:rsidR="001225FE" w:rsidRDefault="00976A41">
            <w:pPr>
              <w:spacing w:after="0" w:line="259" w:lineRule="auto"/>
              <w:ind w:left="0" w:firstLine="0"/>
            </w:pPr>
            <w:r>
              <w:t xml:space="preserve">Stk. 5 </w:t>
            </w:r>
          </w:p>
        </w:tc>
        <w:tc>
          <w:tcPr>
            <w:tcW w:w="8398" w:type="dxa"/>
            <w:tcBorders>
              <w:top w:val="nil"/>
              <w:left w:val="nil"/>
              <w:bottom w:val="nil"/>
              <w:right w:val="nil"/>
            </w:tcBorders>
          </w:tcPr>
          <w:p w14:paraId="7D1D5DFA" w14:textId="77777777" w:rsidR="001225FE" w:rsidRDefault="00976A41">
            <w:pPr>
              <w:spacing w:after="0" w:line="259" w:lineRule="auto"/>
              <w:ind w:left="0" w:firstLine="0"/>
            </w:pPr>
            <w:r>
              <w:t xml:space="preserve">Et sæt klove til </w:t>
            </w:r>
            <w:r w:rsidR="0060155D">
              <w:t>vildt</w:t>
            </w:r>
            <w:r>
              <w:t xml:space="preserve">spor må bruges til maksimalt </w:t>
            </w:r>
            <w:r w:rsidR="008649D2">
              <w:t>4</w:t>
            </w:r>
            <w:r>
              <w:t xml:space="preserve">000 m spor. </w:t>
            </w:r>
          </w:p>
        </w:tc>
      </w:tr>
      <w:tr w:rsidR="001225FE" w14:paraId="781574F8" w14:textId="77777777">
        <w:trPr>
          <w:trHeight w:val="244"/>
        </w:trPr>
        <w:tc>
          <w:tcPr>
            <w:tcW w:w="1133" w:type="dxa"/>
            <w:tcBorders>
              <w:top w:val="nil"/>
              <w:left w:val="nil"/>
              <w:bottom w:val="nil"/>
              <w:right w:val="nil"/>
            </w:tcBorders>
          </w:tcPr>
          <w:p w14:paraId="47119482" w14:textId="77777777" w:rsidR="001225FE" w:rsidRDefault="00976A41">
            <w:pPr>
              <w:spacing w:after="0" w:line="259" w:lineRule="auto"/>
              <w:ind w:left="0" w:firstLine="0"/>
            </w:pPr>
            <w:r>
              <w:t xml:space="preserve"> </w:t>
            </w:r>
          </w:p>
        </w:tc>
        <w:tc>
          <w:tcPr>
            <w:tcW w:w="8398" w:type="dxa"/>
            <w:tcBorders>
              <w:top w:val="nil"/>
              <w:left w:val="nil"/>
              <w:bottom w:val="nil"/>
              <w:right w:val="nil"/>
            </w:tcBorders>
          </w:tcPr>
          <w:p w14:paraId="087B2A61" w14:textId="77777777" w:rsidR="001225FE" w:rsidRDefault="001225FE">
            <w:pPr>
              <w:spacing w:after="0" w:line="259" w:lineRule="auto"/>
              <w:ind w:left="0" w:firstLine="0"/>
            </w:pPr>
          </w:p>
        </w:tc>
      </w:tr>
      <w:tr w:rsidR="001225FE" w14:paraId="51ABF2D0" w14:textId="77777777">
        <w:trPr>
          <w:trHeight w:val="244"/>
        </w:trPr>
        <w:tc>
          <w:tcPr>
            <w:tcW w:w="1133" w:type="dxa"/>
            <w:tcBorders>
              <w:top w:val="nil"/>
              <w:left w:val="nil"/>
              <w:bottom w:val="nil"/>
              <w:right w:val="nil"/>
            </w:tcBorders>
          </w:tcPr>
          <w:p w14:paraId="6A3554F6" w14:textId="77777777" w:rsidR="001225FE" w:rsidRDefault="00976A41">
            <w:pPr>
              <w:spacing w:after="0" w:line="259" w:lineRule="auto"/>
              <w:ind w:left="0" w:firstLine="0"/>
            </w:pPr>
            <w:r>
              <w:lastRenderedPageBreak/>
              <w:t xml:space="preserve">Stk. 7 </w:t>
            </w:r>
          </w:p>
        </w:tc>
        <w:tc>
          <w:tcPr>
            <w:tcW w:w="8398" w:type="dxa"/>
            <w:tcBorders>
              <w:top w:val="nil"/>
              <w:left w:val="nil"/>
              <w:bottom w:val="nil"/>
              <w:right w:val="nil"/>
            </w:tcBorders>
          </w:tcPr>
          <w:p w14:paraId="1B095FC6" w14:textId="77777777" w:rsidR="001225FE" w:rsidRDefault="00976A41">
            <w:pPr>
              <w:spacing w:after="0" w:line="259" w:lineRule="auto"/>
              <w:ind w:left="0" w:firstLine="0"/>
            </w:pPr>
            <w:r>
              <w:t xml:space="preserve">Et sæt klove til DM må bruges til maksimalt 3 spor. </w:t>
            </w:r>
          </w:p>
        </w:tc>
      </w:tr>
      <w:tr w:rsidR="001225FE" w14:paraId="056A840B" w14:textId="77777777">
        <w:trPr>
          <w:trHeight w:val="256"/>
        </w:trPr>
        <w:tc>
          <w:tcPr>
            <w:tcW w:w="1133" w:type="dxa"/>
            <w:tcBorders>
              <w:top w:val="nil"/>
              <w:left w:val="nil"/>
              <w:bottom w:val="nil"/>
              <w:right w:val="nil"/>
            </w:tcBorders>
          </w:tcPr>
          <w:p w14:paraId="4C8F0521" w14:textId="77777777" w:rsidR="001225FE" w:rsidRDefault="00976A41">
            <w:pPr>
              <w:spacing w:after="0" w:line="259" w:lineRule="auto"/>
              <w:ind w:left="0" w:firstLine="0"/>
            </w:pPr>
            <w:r>
              <w:t xml:space="preserve">Stk. 8 </w:t>
            </w:r>
          </w:p>
        </w:tc>
        <w:tc>
          <w:tcPr>
            <w:tcW w:w="8398" w:type="dxa"/>
            <w:tcBorders>
              <w:top w:val="nil"/>
              <w:left w:val="nil"/>
              <w:bottom w:val="nil"/>
              <w:right w:val="nil"/>
            </w:tcBorders>
          </w:tcPr>
          <w:p w14:paraId="25C4AE96" w14:textId="77777777" w:rsidR="001225FE" w:rsidRDefault="00976A41">
            <w:pPr>
              <w:spacing w:after="0" w:line="259" w:lineRule="auto"/>
              <w:ind w:left="0" w:firstLine="0"/>
            </w:pPr>
            <w:r>
              <w:t xml:space="preserve">Færtsko tages på ved </w:t>
            </w:r>
            <w:proofErr w:type="spellStart"/>
            <w:r>
              <w:t>anskudsstedet</w:t>
            </w:r>
            <w:proofErr w:type="spellEnd"/>
            <w:r>
              <w:t xml:space="preserve">. </w:t>
            </w:r>
          </w:p>
        </w:tc>
      </w:tr>
    </w:tbl>
    <w:p w14:paraId="62583B6A" w14:textId="77777777" w:rsidR="001225FE" w:rsidRDefault="00976A41">
      <w:pPr>
        <w:spacing w:after="0" w:line="259" w:lineRule="auto"/>
        <w:ind w:left="1" w:firstLine="0"/>
      </w:pPr>
      <w:r>
        <w:t xml:space="preserve"> </w:t>
      </w:r>
    </w:p>
    <w:p w14:paraId="6DEC2BCB" w14:textId="26D32856" w:rsidR="001225FE" w:rsidRDefault="00976A41">
      <w:pPr>
        <w:pStyle w:val="Overskrift2"/>
        <w:ind w:left="-3" w:right="0"/>
      </w:pPr>
      <w:r>
        <w:t>§ 1</w:t>
      </w:r>
      <w:r w:rsidR="007D7C0F">
        <w:t xml:space="preserve">0 </w:t>
      </w:r>
      <w:r>
        <w:t xml:space="preserve">Skind </w:t>
      </w:r>
    </w:p>
    <w:p w14:paraId="1859063B" w14:textId="77777777" w:rsidR="001225FE" w:rsidRDefault="00976A41">
      <w:pPr>
        <w:tabs>
          <w:tab w:val="center" w:pos="4889"/>
        </w:tabs>
        <w:ind w:left="-13" w:firstLine="0"/>
      </w:pPr>
      <w:r>
        <w:t xml:space="preserve">Stk. 1 </w:t>
      </w:r>
      <w:r>
        <w:tab/>
        <w:t xml:space="preserve">For enden af sporet placeres et dyreskind eller en udstoppet skindstråbuk. </w:t>
      </w:r>
    </w:p>
    <w:p w14:paraId="2A50C619" w14:textId="77777777" w:rsidR="001225FE" w:rsidRDefault="00976A41">
      <w:pPr>
        <w:tabs>
          <w:tab w:val="center" w:pos="4304"/>
        </w:tabs>
        <w:ind w:left="-13" w:firstLine="0"/>
      </w:pPr>
      <w:r>
        <w:t xml:space="preserve">Stk. 2 </w:t>
      </w:r>
      <w:r>
        <w:tab/>
        <w:t xml:space="preserve">Skindet skal placeres synligt og direkte i sporet ved afslutning. </w:t>
      </w:r>
    </w:p>
    <w:p w14:paraId="77CC7D8D" w14:textId="77777777" w:rsidR="001225FE" w:rsidRDefault="00976A41">
      <w:pPr>
        <w:ind w:left="1120" w:right="57" w:hanging="1133"/>
      </w:pPr>
      <w:r>
        <w:t xml:space="preserve">Stk. 3 </w:t>
      </w:r>
      <w:r>
        <w:tab/>
        <w:t xml:space="preserve">Der må ikke anvendes materialer – blod, klove, skind eller dyr – medbragt af prøvedeltagerne. </w:t>
      </w:r>
    </w:p>
    <w:p w14:paraId="7AF98D92" w14:textId="77777777" w:rsidR="001225FE" w:rsidRDefault="00976A41">
      <w:pPr>
        <w:spacing w:after="0" w:line="259" w:lineRule="auto"/>
        <w:ind w:left="0" w:firstLine="0"/>
      </w:pPr>
      <w:r>
        <w:t xml:space="preserve"> </w:t>
      </w:r>
    </w:p>
    <w:p w14:paraId="52B903E9" w14:textId="42218737" w:rsidR="001225FE" w:rsidRDefault="00976A41">
      <w:pPr>
        <w:pStyle w:val="Overskrift1"/>
        <w:ind w:left="-3" w:right="0"/>
      </w:pPr>
      <w:bookmarkStart w:id="5" w:name="_Toc21033"/>
      <w:r>
        <w:t xml:space="preserve">Kapitel </w:t>
      </w:r>
      <w:r w:rsidR="008D5DF3">
        <w:t>6.</w:t>
      </w:r>
      <w:r>
        <w:t xml:space="preserve">  Adgangskrav </w:t>
      </w:r>
      <w:bookmarkEnd w:id="5"/>
    </w:p>
    <w:p w14:paraId="1ED7F4D0" w14:textId="77777777" w:rsidR="001225FE" w:rsidRDefault="00976A41">
      <w:pPr>
        <w:ind w:left="-3"/>
      </w:pPr>
      <w:r>
        <w:rPr>
          <w:i/>
        </w:rPr>
        <w:t xml:space="preserve">Adgangskrav til </w:t>
      </w:r>
      <w:r w:rsidR="007F0850">
        <w:rPr>
          <w:i/>
        </w:rPr>
        <w:t>vildtspor</w:t>
      </w:r>
      <w:r>
        <w:rPr>
          <w:i/>
        </w:rPr>
        <w:t xml:space="preserve"> og </w:t>
      </w:r>
      <w:r w:rsidR="007F0850">
        <w:rPr>
          <w:i/>
        </w:rPr>
        <w:t>DM</w:t>
      </w:r>
    </w:p>
    <w:p w14:paraId="5DD78A01" w14:textId="77777777" w:rsidR="001225FE" w:rsidRDefault="00976A41">
      <w:pPr>
        <w:spacing w:after="0" w:line="259" w:lineRule="auto"/>
        <w:ind w:left="0" w:firstLine="0"/>
      </w:pPr>
      <w:r>
        <w:t xml:space="preserve"> </w:t>
      </w:r>
    </w:p>
    <w:p w14:paraId="30D63C47" w14:textId="58B2DAAA" w:rsidR="001225FE" w:rsidRDefault="00976A41">
      <w:pPr>
        <w:pStyle w:val="Overskrift2"/>
        <w:ind w:left="-3" w:right="0"/>
      </w:pPr>
      <w:r>
        <w:t>§ 1</w:t>
      </w:r>
      <w:r w:rsidR="008D5DF3">
        <w:t xml:space="preserve">1 </w:t>
      </w:r>
      <w:r>
        <w:t xml:space="preserve">Adgangskrav til </w:t>
      </w:r>
      <w:r w:rsidR="007B4121">
        <w:t>DM</w:t>
      </w:r>
    </w:p>
    <w:p w14:paraId="3EDB5177" w14:textId="77777777" w:rsidR="007E4765" w:rsidRDefault="00976A41" w:rsidP="007E4765">
      <w:pPr>
        <w:ind w:left="1120" w:right="57" w:hanging="1133"/>
      </w:pPr>
      <w:r>
        <w:t xml:space="preserve">Stk. 1 </w:t>
      </w:r>
      <w:r>
        <w:tab/>
        <w:t xml:space="preserve">Til DM er adgangskravet, at hunden har en DKK-stambog, og at den har </w:t>
      </w:r>
      <w:r w:rsidR="007173CA">
        <w:t xml:space="preserve">1 </w:t>
      </w:r>
      <w:r w:rsidR="00AD3EEE">
        <w:t>første præmie på vildtspor</w:t>
      </w:r>
      <w:r w:rsidR="00D86F0C">
        <w:t xml:space="preserve"> indenfor det seneste år</w:t>
      </w:r>
      <w:r>
        <w:t>. Hunden skal være fyldt 24 måneder på prøvedagen.</w:t>
      </w:r>
      <w:r w:rsidR="007E4765">
        <w:t>¨</w:t>
      </w:r>
    </w:p>
    <w:p w14:paraId="31AD8D2E" w14:textId="1903B8F5" w:rsidR="001225FE" w:rsidRDefault="00976A41" w:rsidP="007E4765">
      <w:pPr>
        <w:ind w:left="1120" w:right="57" w:hanging="1133"/>
      </w:pPr>
      <w:r>
        <w:t xml:space="preserve">Stk. </w:t>
      </w:r>
      <w:r w:rsidR="00553195">
        <w:t>2</w:t>
      </w:r>
      <w:r>
        <w:tab/>
        <w:t xml:space="preserve">Dokumentation for at adgangskravet i stk. 1 og stk. 2 er opfyldt, skal medbringes på prøvedagen og fremvises til prøvelederen. Hvis adgangskrav ikke er opfyldt, kan man ikke få starttilladelse, og prøvegebyr tilbagebetales ikke. </w:t>
      </w:r>
    </w:p>
    <w:p w14:paraId="6A0DEB8F" w14:textId="18408163" w:rsidR="001225FE" w:rsidRDefault="00976A41">
      <w:pPr>
        <w:ind w:left="1120" w:right="57" w:hanging="1133"/>
      </w:pPr>
      <w:r>
        <w:t xml:space="preserve">Stk. </w:t>
      </w:r>
      <w:r w:rsidR="00553195">
        <w:t>3</w:t>
      </w:r>
      <w:r>
        <w:tab/>
        <w:t xml:space="preserve">Da mesterskabsklasserne kun består af nationale mesterskaber, skal hunden være registreret i DKK, og ejeren skal have dansk folkeregisteradresse. </w:t>
      </w:r>
    </w:p>
    <w:p w14:paraId="3312C296" w14:textId="77777777" w:rsidR="001225FE" w:rsidRDefault="00976A41">
      <w:pPr>
        <w:spacing w:after="0" w:line="259" w:lineRule="auto"/>
        <w:ind w:left="0" w:firstLine="0"/>
      </w:pPr>
      <w:r>
        <w:t xml:space="preserve"> </w:t>
      </w:r>
    </w:p>
    <w:p w14:paraId="71BFD512" w14:textId="1A3FC054" w:rsidR="001225FE" w:rsidRDefault="00976A41">
      <w:pPr>
        <w:pStyle w:val="Overskrift2"/>
        <w:ind w:left="-3" w:right="0"/>
      </w:pPr>
      <w:r>
        <w:t>§ 1</w:t>
      </w:r>
      <w:r w:rsidR="00602CFE">
        <w:t>2</w:t>
      </w:r>
      <w:r>
        <w:t xml:space="preserve"> Adgangskrav til </w:t>
      </w:r>
      <w:r w:rsidR="00AB2D18">
        <w:t>vildtspor</w:t>
      </w:r>
      <w:r>
        <w:t>klassen</w:t>
      </w:r>
      <w:r>
        <w:rPr>
          <w:b w:val="0"/>
        </w:rPr>
        <w:t xml:space="preserve"> </w:t>
      </w:r>
    </w:p>
    <w:p w14:paraId="675E18E9" w14:textId="4C585AF9" w:rsidR="001225FE" w:rsidRDefault="00976A41">
      <w:pPr>
        <w:ind w:left="1120" w:right="57" w:hanging="1133"/>
      </w:pPr>
      <w:r>
        <w:t xml:space="preserve">Stk. 1 </w:t>
      </w:r>
      <w:r>
        <w:tab/>
        <w:t xml:space="preserve">Adgangskravet til championatklassen er, at hunden har en DKK-stambog og en 1. pr. på en 400 m/20 t DKK </w:t>
      </w:r>
      <w:proofErr w:type="spellStart"/>
      <w:r>
        <w:t>schweissprøve</w:t>
      </w:r>
      <w:proofErr w:type="spellEnd"/>
      <w:r w:rsidR="00AB2D18">
        <w:t>.</w:t>
      </w:r>
      <w:r w:rsidR="00EF0650">
        <w:t xml:space="preserve"> Skal være fyldt 10 måneder.</w:t>
      </w:r>
      <w:bookmarkStart w:id="6" w:name="_GoBack"/>
      <w:bookmarkEnd w:id="6"/>
    </w:p>
    <w:p w14:paraId="1FEE88C6" w14:textId="2C2EE1ED" w:rsidR="001225FE" w:rsidRDefault="00976A41">
      <w:pPr>
        <w:ind w:left="1120" w:right="57" w:hanging="1133"/>
      </w:pPr>
      <w:r>
        <w:t xml:space="preserve">Stk. 2 </w:t>
      </w:r>
      <w:r>
        <w:tab/>
        <w:t xml:space="preserve">For udenlandsk registrerede </w:t>
      </w:r>
      <w:proofErr w:type="spellStart"/>
      <w:r w:rsidR="00C6428F">
        <w:t>tollere</w:t>
      </w:r>
      <w:proofErr w:type="spellEnd"/>
      <w:r>
        <w:t xml:space="preserve"> er adgangskravet til denne klasse, at hunden har en stambog fra en FCI-anerkendt organisation, er vildtsporchampion i mindst et af de nordiske lande, eller at hunden har opnået en 1. pr. på en 400 m/20 t DKK </w:t>
      </w:r>
      <w:proofErr w:type="spellStart"/>
      <w:r>
        <w:t>schweissprøve</w:t>
      </w:r>
      <w:proofErr w:type="spellEnd"/>
      <w:r>
        <w:t xml:space="preserve">. </w:t>
      </w:r>
    </w:p>
    <w:p w14:paraId="1D01DD83" w14:textId="77777777" w:rsidR="001225FE" w:rsidRDefault="00976A41">
      <w:pPr>
        <w:ind w:left="1120" w:right="57" w:hanging="1133"/>
      </w:pPr>
      <w:r>
        <w:t xml:space="preserve">Stk. 3 </w:t>
      </w:r>
      <w:r>
        <w:tab/>
        <w:t xml:space="preserve">Dokumentation for, at adgangskravet i stk. 1 og stk. 2, er opfyldt, skal medbringes på prøvedagen og fremvises til prøvelederen. Hvis adgangskrav ikke er opfyldt, kan man ikke på starttilladelse, og prøvegebyr tilbagebetales ikke. </w:t>
      </w:r>
    </w:p>
    <w:p w14:paraId="6B9BAC4D" w14:textId="77777777" w:rsidR="001225FE" w:rsidRDefault="00976A41">
      <w:pPr>
        <w:spacing w:after="0" w:line="259" w:lineRule="auto"/>
        <w:ind w:left="0" w:firstLine="0"/>
      </w:pPr>
      <w:r>
        <w:t xml:space="preserve"> </w:t>
      </w:r>
    </w:p>
    <w:p w14:paraId="4E2DEB46" w14:textId="77777777" w:rsidR="001225FE" w:rsidRDefault="00976A41">
      <w:pPr>
        <w:spacing w:after="0" w:line="259" w:lineRule="auto"/>
        <w:ind w:left="0" w:firstLine="0"/>
      </w:pPr>
      <w:r>
        <w:t xml:space="preserve"> </w:t>
      </w:r>
    </w:p>
    <w:p w14:paraId="52A7CC72" w14:textId="77777777" w:rsidR="001225FE" w:rsidRDefault="001225FE">
      <w:pPr>
        <w:spacing w:after="0" w:line="259" w:lineRule="auto"/>
        <w:ind w:left="1" w:firstLine="0"/>
      </w:pPr>
    </w:p>
    <w:p w14:paraId="0A5B2076" w14:textId="3F5843BB" w:rsidR="001225FE" w:rsidRDefault="00976A41">
      <w:pPr>
        <w:pStyle w:val="Overskrift1"/>
        <w:ind w:left="-3" w:right="0"/>
      </w:pPr>
      <w:bookmarkStart w:id="7" w:name="_Toc21035"/>
      <w:r>
        <w:t xml:space="preserve">Kapitel </w:t>
      </w:r>
      <w:r w:rsidR="0035154B">
        <w:t>7</w:t>
      </w:r>
      <w:r>
        <w:t xml:space="preserve">.  Bedømmelse af </w:t>
      </w:r>
      <w:bookmarkEnd w:id="7"/>
      <w:r w:rsidR="0035154B">
        <w:t>DM</w:t>
      </w:r>
      <w:r w:rsidR="00956DAC">
        <w:t xml:space="preserve"> og vildtspor</w:t>
      </w:r>
    </w:p>
    <w:p w14:paraId="64F909AF" w14:textId="3310E419" w:rsidR="001225FE" w:rsidRDefault="00976A41">
      <w:pPr>
        <w:ind w:left="-3"/>
      </w:pPr>
      <w:r>
        <w:rPr>
          <w:i/>
        </w:rPr>
        <w:t>Bedømmelse og herunder præmiering i mesterskabsklasse</w:t>
      </w:r>
      <w:r w:rsidR="00564CF9">
        <w:rPr>
          <w:i/>
        </w:rPr>
        <w:t>n</w:t>
      </w:r>
      <w:r>
        <w:rPr>
          <w:i/>
        </w:rPr>
        <w:t xml:space="preserve"> og </w:t>
      </w:r>
      <w:r w:rsidR="00564CF9">
        <w:rPr>
          <w:i/>
        </w:rPr>
        <w:t>vildtspor</w:t>
      </w:r>
    </w:p>
    <w:p w14:paraId="40F56EF8" w14:textId="77777777" w:rsidR="001225FE" w:rsidRDefault="00976A41">
      <w:pPr>
        <w:spacing w:after="0" w:line="259" w:lineRule="auto"/>
        <w:ind w:left="0" w:firstLine="0"/>
      </w:pPr>
      <w:r>
        <w:t xml:space="preserve"> </w:t>
      </w:r>
    </w:p>
    <w:p w14:paraId="22AEE541" w14:textId="50A782B8" w:rsidR="001225FE" w:rsidRDefault="00976A41">
      <w:pPr>
        <w:pStyle w:val="Overskrift2"/>
        <w:ind w:left="-3" w:right="0"/>
      </w:pPr>
      <w:r>
        <w:t xml:space="preserve">§ </w:t>
      </w:r>
      <w:r w:rsidR="003110FC">
        <w:t>13</w:t>
      </w:r>
      <w:r>
        <w:t xml:space="preserve"> Bedømmelse</w:t>
      </w:r>
      <w:r>
        <w:rPr>
          <w:b w:val="0"/>
        </w:rPr>
        <w:t xml:space="preserve"> </w:t>
      </w:r>
    </w:p>
    <w:p w14:paraId="2A9DBB31" w14:textId="77777777" w:rsidR="001225FE" w:rsidRDefault="00976A41">
      <w:pPr>
        <w:ind w:left="1120" w:right="57" w:hanging="1133"/>
      </w:pPr>
      <w:r>
        <w:t xml:space="preserve">Stk. 1 </w:t>
      </w:r>
      <w:r>
        <w:tab/>
      </w:r>
      <w:proofErr w:type="spellStart"/>
      <w:r>
        <w:t>DNSDTRK’s</w:t>
      </w:r>
      <w:proofErr w:type="spellEnd"/>
      <w:r>
        <w:t xml:space="preserve"> vildtsporprøver dømmes kun af DKK-autoriserede </w:t>
      </w:r>
      <w:proofErr w:type="spellStart"/>
      <w:r>
        <w:t>schweissprøvedommere</w:t>
      </w:r>
      <w:proofErr w:type="spellEnd"/>
      <w:r>
        <w:t xml:space="preserve">.  </w:t>
      </w:r>
    </w:p>
    <w:p w14:paraId="002312B5" w14:textId="77777777" w:rsidR="001225FE" w:rsidRDefault="00976A41">
      <w:pPr>
        <w:ind w:left="1120" w:right="57" w:hanging="1133"/>
      </w:pPr>
      <w:r>
        <w:t xml:space="preserve">Stk. 2 </w:t>
      </w:r>
      <w:r>
        <w:tab/>
        <w:t xml:space="preserve">I begge klasser giver dommeren i overværelse af hundeføreren en detaljeret mundtlig kritik af hunden og førerens hele præstation, straks efter at ekvipagens afprøvning er afsluttet. Idet præmieringsgraden dog først gives under afslutning og præmieuddeling. Ved prøvens afslutning gives kun kritik af almen interesse. </w:t>
      </w:r>
    </w:p>
    <w:p w14:paraId="5C915D4E" w14:textId="77777777" w:rsidR="001225FE" w:rsidRDefault="00976A41">
      <w:pPr>
        <w:ind w:left="1120" w:right="57" w:hanging="1133"/>
      </w:pPr>
      <w:r>
        <w:t xml:space="preserve">Stk. 3 </w:t>
      </w:r>
      <w:r>
        <w:tab/>
        <w:t xml:space="preserve">Ved bedømmelsen skal der først og fremmest lægges vægt på hundens sporvilje, sporevne og sporlyst, herunder koncentration, selvstændighed og ro. Tempoet må ikke være hurtigere, end at dommeren kan følge med uden at løbe. </w:t>
      </w:r>
    </w:p>
    <w:p w14:paraId="4FB551FA" w14:textId="77777777" w:rsidR="001225FE" w:rsidRDefault="00976A41">
      <w:pPr>
        <w:ind w:left="1120" w:right="57" w:hanging="1133"/>
      </w:pPr>
      <w:r>
        <w:t xml:space="preserve">Stk. 4 </w:t>
      </w:r>
      <w:r>
        <w:tab/>
        <w:t xml:space="preserve">Overfor hunde, som ikke yder en tilstrækkelig præstation, kan afprøvningen på et hvilket som helst tidspunkt standses af dommeren. </w:t>
      </w:r>
    </w:p>
    <w:p w14:paraId="7A16C779" w14:textId="77777777" w:rsidR="001225FE" w:rsidRDefault="00976A41">
      <w:pPr>
        <w:ind w:left="1120" w:right="57" w:hanging="1133"/>
      </w:pPr>
      <w:r>
        <w:t xml:space="preserve">Stk. 5 </w:t>
      </w:r>
      <w:r>
        <w:tab/>
        <w:t xml:space="preserve">I begge klasser skal ekvipagen selvstændigt udrede sporet til dyret og skal derfor, såfremt hunden går af sporet, selv finde det igen. Dommeren må kun gøre </w:t>
      </w:r>
      <w:r>
        <w:lastRenderedPageBreak/>
        <w:t xml:space="preserve">opmærksom på, at hunden er gået af sporet (fx ved ordene ”Du har tab”), og først når hunden er 35-60 m fra sporet. Dommeren skal først gribe ind, når det er åbenlyst, at hunden er på afledningsfært eller på anden måde er gået af sporet, og det ikke mere kan forventes, at hunden selv søger tilbage. </w:t>
      </w:r>
    </w:p>
    <w:p w14:paraId="56EF5D20" w14:textId="77777777" w:rsidR="001225FE" w:rsidRDefault="00976A41">
      <w:pPr>
        <w:ind w:left="1120" w:right="57" w:hanging="1133"/>
      </w:pPr>
      <w:r>
        <w:t xml:space="preserve">Stk. 6 </w:t>
      </w:r>
      <w:r>
        <w:tab/>
      </w:r>
      <w:proofErr w:type="spellStart"/>
      <w:r>
        <w:t>Dommerindgriben</w:t>
      </w:r>
      <w:proofErr w:type="spellEnd"/>
      <w:r>
        <w:t xml:space="preserve"> må kun ske to gange, hunden trækkes hver gang en præmiegrad. Tredje gang standses afprøvningen. </w:t>
      </w:r>
    </w:p>
    <w:p w14:paraId="37D46B51" w14:textId="77777777" w:rsidR="001225FE" w:rsidRDefault="00976A41">
      <w:pPr>
        <w:ind w:left="1120" w:right="57" w:hanging="1133"/>
      </w:pPr>
      <w:r>
        <w:t xml:space="preserve">Stk. 7 </w:t>
      </w:r>
      <w:r>
        <w:tab/>
        <w:t xml:space="preserve">Såfremt hunden retter sig selv, regnes det som en fordel ved bedømmelsen, medens dommeren skønner, hvorledes førerens indgriben skal bedømmes. Dog regnes overdreven </w:t>
      </w:r>
      <w:proofErr w:type="spellStart"/>
      <w:r>
        <w:t>førerindgriben</w:t>
      </w:r>
      <w:proofErr w:type="spellEnd"/>
      <w:r>
        <w:t xml:space="preserve"> som tegn på usikkerhed hos hunden, hvilket kan medføre, at hunden trækkes en præmiegrad. </w:t>
      </w:r>
    </w:p>
    <w:p w14:paraId="6B25E255" w14:textId="77777777" w:rsidR="001225FE" w:rsidRDefault="00976A41">
      <w:pPr>
        <w:ind w:left="1120" w:right="57" w:hanging="1133"/>
      </w:pPr>
      <w:r>
        <w:t xml:space="preserve">Stk. 8 </w:t>
      </w:r>
      <w:r>
        <w:tab/>
        <w:t xml:space="preserve">Søger hunden på tværs af sporet efter at være gået af, eller krydser hunden over sporet uden at tage det op eller markere det, kan hunden, hvis dette sker flere gange, trækkes en præmiegrad. </w:t>
      </w:r>
    </w:p>
    <w:p w14:paraId="2768C3E7" w14:textId="77777777" w:rsidR="001225FE" w:rsidRDefault="00976A41">
      <w:pPr>
        <w:ind w:left="1120" w:right="57" w:hanging="1133"/>
      </w:pPr>
      <w:r>
        <w:t xml:space="preserve">Stk. 9 </w:t>
      </w:r>
      <w:r>
        <w:tab/>
        <w:t xml:space="preserve">Følger hunden sporet i dets læside over en længere strækning, skal dommeren være opmærksom på, om hunden har kontakt med sporet. Det samme gælder, hvis hunden skærer et knæk.  </w:t>
      </w:r>
    </w:p>
    <w:p w14:paraId="4933E939" w14:textId="43A8B621" w:rsidR="001225FE" w:rsidRDefault="00976A41" w:rsidP="00833588">
      <w:pPr>
        <w:ind w:left="0" w:right="57" w:firstLine="0"/>
      </w:pPr>
      <w:r>
        <w:t>Stk. 1</w:t>
      </w:r>
      <w:r w:rsidR="00833588">
        <w:t>0</w:t>
      </w:r>
      <w:r>
        <w:tab/>
        <w:t xml:space="preserve">Tilskuere kan med dommerens anvisninger følge prøven, dog således at </w:t>
      </w:r>
      <w:r w:rsidR="00833588">
        <w:t xml:space="preserve">                               </w:t>
      </w:r>
      <w:r>
        <w:t xml:space="preserve">bedømmelsen på intet tidspunkt påvirkes. </w:t>
      </w:r>
    </w:p>
    <w:p w14:paraId="67870D24" w14:textId="77777777" w:rsidR="001225FE" w:rsidRDefault="001225FE">
      <w:pPr>
        <w:ind w:left="1120" w:right="57" w:hanging="1133"/>
      </w:pPr>
    </w:p>
    <w:p w14:paraId="43100B53" w14:textId="45684BFE" w:rsidR="001225FE" w:rsidRDefault="00976A41">
      <w:pPr>
        <w:ind w:left="-3" w:right="190"/>
      </w:pPr>
      <w:r>
        <w:t>Stk. 1</w:t>
      </w:r>
      <w:r w:rsidR="006A09EB">
        <w:t>1</w:t>
      </w:r>
      <w:r>
        <w:tab/>
        <w:t xml:space="preserve">På DM er det dommerne, der afgør, hvor mange tilskuere, der kan følge afprøvningen. Det er dommerens vurdering af, hvor meget terrænet kan ”bære”, der skal ligge til grund for denne afgørelse, sammenholdt med § 20 stk. 11. Stk. 14 </w:t>
      </w:r>
      <w:r>
        <w:tab/>
        <w:t xml:space="preserve">Deltagere på DM kan ikke følge andres afprøvning på dagen. </w:t>
      </w:r>
    </w:p>
    <w:p w14:paraId="598F428C" w14:textId="77777777" w:rsidR="001225FE" w:rsidRDefault="00976A41">
      <w:pPr>
        <w:spacing w:after="0" w:line="259" w:lineRule="auto"/>
        <w:ind w:left="2" w:firstLine="0"/>
      </w:pPr>
      <w:r>
        <w:t xml:space="preserve"> </w:t>
      </w:r>
    </w:p>
    <w:p w14:paraId="67F8D511" w14:textId="08663C38" w:rsidR="001225FE" w:rsidRDefault="00976A41">
      <w:pPr>
        <w:pStyle w:val="Overskrift2"/>
        <w:ind w:left="-3" w:right="0"/>
      </w:pPr>
      <w:r>
        <w:t xml:space="preserve">§ </w:t>
      </w:r>
      <w:r w:rsidR="006A09EB">
        <w:t xml:space="preserve">14 </w:t>
      </w:r>
      <w:r>
        <w:t>Præmiering</w:t>
      </w:r>
      <w:r>
        <w:rPr>
          <w:b w:val="0"/>
        </w:rPr>
        <w:t xml:space="preserve"> </w:t>
      </w:r>
    </w:p>
    <w:p w14:paraId="5012CFB5" w14:textId="77777777" w:rsidR="001225FE" w:rsidRDefault="00976A41">
      <w:pPr>
        <w:tabs>
          <w:tab w:val="right" w:pos="9707"/>
        </w:tabs>
        <w:ind w:left="-13" w:firstLine="0"/>
      </w:pPr>
      <w:r>
        <w:t xml:space="preserve">Stk. 1 </w:t>
      </w:r>
      <w:r>
        <w:tab/>
        <w:t xml:space="preserve">I mesterskabsklassen kvalitetsbedømmes hunden med præmiering. Der gradueres i </w:t>
      </w:r>
    </w:p>
    <w:p w14:paraId="7CB7271F" w14:textId="77777777" w:rsidR="001225FE" w:rsidRDefault="00976A41">
      <w:pPr>
        <w:ind w:left="1145" w:right="57"/>
      </w:pPr>
      <w:r>
        <w:t xml:space="preserve">1., 2., 3. præmie og 0. præmie.  </w:t>
      </w:r>
    </w:p>
    <w:p w14:paraId="1964BE56" w14:textId="77777777" w:rsidR="001225FE" w:rsidRDefault="00976A41">
      <w:pPr>
        <w:tabs>
          <w:tab w:val="center" w:pos="2972"/>
        </w:tabs>
        <w:ind w:left="-13" w:firstLine="0"/>
      </w:pPr>
      <w:r>
        <w:t xml:space="preserve"> </w:t>
      </w:r>
      <w:r>
        <w:tab/>
        <w:t xml:space="preserve">Der gives diplom ved 1., 2. og 3. pr. </w:t>
      </w:r>
    </w:p>
    <w:p w14:paraId="48E69646" w14:textId="77777777" w:rsidR="001225FE" w:rsidRDefault="00976A41">
      <w:pPr>
        <w:tabs>
          <w:tab w:val="center" w:pos="5311"/>
        </w:tabs>
        <w:ind w:left="-13" w:firstLine="0"/>
      </w:pPr>
      <w:r>
        <w:t xml:space="preserve">Stk. 2 </w:t>
      </w:r>
      <w:r w:rsidR="00CE5D52">
        <w:tab/>
      </w:r>
      <w:r>
        <w:t>I</w:t>
      </w:r>
      <w:r w:rsidR="00CE5D52">
        <w:t xml:space="preserve"> vildtspor</w:t>
      </w:r>
      <w:r>
        <w:t xml:space="preserve">klassen kvalitetsbedømmes hunden med præmiering. Der gradueres i </w:t>
      </w:r>
    </w:p>
    <w:p w14:paraId="511FDBA3" w14:textId="77777777" w:rsidR="001225FE" w:rsidRDefault="00976A41">
      <w:pPr>
        <w:ind w:left="1143" w:right="57"/>
      </w:pPr>
      <w:r>
        <w:t xml:space="preserve">1., 2., 3. præmie og 0. præmie. </w:t>
      </w:r>
    </w:p>
    <w:p w14:paraId="4E39DEBF" w14:textId="77777777" w:rsidR="001225FE" w:rsidRDefault="00976A41">
      <w:pPr>
        <w:tabs>
          <w:tab w:val="center" w:pos="2971"/>
        </w:tabs>
        <w:ind w:left="-13" w:firstLine="0"/>
      </w:pPr>
      <w:r>
        <w:t xml:space="preserve"> </w:t>
      </w:r>
      <w:r>
        <w:tab/>
        <w:t xml:space="preserve">Der gives diplom ved 1., 2. og 3. pr. </w:t>
      </w:r>
    </w:p>
    <w:p w14:paraId="1D2319C2" w14:textId="77777777" w:rsidR="001225FE" w:rsidRDefault="00976A41">
      <w:pPr>
        <w:spacing w:after="0" w:line="259" w:lineRule="auto"/>
        <w:ind w:left="0" w:firstLine="0"/>
      </w:pPr>
      <w:r>
        <w:t xml:space="preserve"> </w:t>
      </w:r>
    </w:p>
    <w:p w14:paraId="669FEF2E" w14:textId="2D95070E" w:rsidR="001225FE" w:rsidRDefault="00976A41">
      <w:pPr>
        <w:pStyle w:val="Overskrift1"/>
        <w:ind w:left="-3" w:right="0"/>
      </w:pPr>
      <w:bookmarkStart w:id="8" w:name="_Toc21036"/>
      <w:r>
        <w:t xml:space="preserve">Kapitel </w:t>
      </w:r>
      <w:r w:rsidR="00242407">
        <w:t>8.</w:t>
      </w:r>
      <w:r>
        <w:t xml:space="preserve">  Tildeling af titler</w:t>
      </w:r>
      <w:r>
        <w:rPr>
          <w:b w:val="0"/>
        </w:rPr>
        <w:t xml:space="preserve"> </w:t>
      </w:r>
      <w:bookmarkEnd w:id="8"/>
    </w:p>
    <w:p w14:paraId="20A7B166" w14:textId="77777777" w:rsidR="001225FE" w:rsidRDefault="00976A41">
      <w:pPr>
        <w:ind w:left="-3"/>
      </w:pPr>
      <w:r>
        <w:rPr>
          <w:i/>
        </w:rPr>
        <w:t xml:space="preserve">Tildeling af titler </w:t>
      </w:r>
      <w:r w:rsidR="007F126F">
        <w:rPr>
          <w:i/>
        </w:rPr>
        <w:t>ved DM</w:t>
      </w:r>
    </w:p>
    <w:p w14:paraId="5C4D48EE" w14:textId="77777777" w:rsidR="001225FE" w:rsidRDefault="00976A41">
      <w:pPr>
        <w:spacing w:after="0" w:line="259" w:lineRule="auto"/>
        <w:ind w:left="0" w:firstLine="0"/>
      </w:pPr>
      <w:r>
        <w:rPr>
          <w:i/>
        </w:rPr>
        <w:t xml:space="preserve"> </w:t>
      </w:r>
    </w:p>
    <w:p w14:paraId="1BF3B91D" w14:textId="285283C0" w:rsidR="001225FE" w:rsidRDefault="00976A41">
      <w:pPr>
        <w:pStyle w:val="Overskrift2"/>
        <w:ind w:left="-3" w:right="0"/>
      </w:pPr>
      <w:r>
        <w:t xml:space="preserve">§ </w:t>
      </w:r>
      <w:r w:rsidR="00E772E6">
        <w:t xml:space="preserve">15 </w:t>
      </w:r>
      <w:r>
        <w:t>Tildeling af titler ved mesterskabe</w:t>
      </w:r>
      <w:r w:rsidR="00CC6D3B">
        <w:t>t</w:t>
      </w:r>
    </w:p>
    <w:p w14:paraId="70116187" w14:textId="77777777" w:rsidR="001225FE" w:rsidRDefault="00976A41">
      <w:pPr>
        <w:ind w:left="1120" w:right="57" w:hanging="1133"/>
      </w:pPr>
      <w:r>
        <w:t xml:space="preserve">Stk. 1 </w:t>
      </w:r>
      <w:r>
        <w:tab/>
        <w:t xml:space="preserve">Ved DM kan der tildeles fire titler. Dommeren udtager de fire vinderplacerede hunde, der skal tildeles titler. Dette sker efter reglerne i § 24. Ekvipagen med dagens bedste præstation tildeles titlen: </w:t>
      </w:r>
    </w:p>
    <w:p w14:paraId="65D769A2" w14:textId="77777777" w:rsidR="001225FE" w:rsidRDefault="00976A41">
      <w:pPr>
        <w:spacing w:after="0" w:line="259" w:lineRule="auto"/>
        <w:ind w:left="1133" w:firstLine="0"/>
      </w:pPr>
      <w:r>
        <w:t xml:space="preserve"> </w:t>
      </w:r>
    </w:p>
    <w:p w14:paraId="13FC53C8" w14:textId="77777777" w:rsidR="001225FE" w:rsidRDefault="00976A41">
      <w:pPr>
        <w:spacing w:after="0" w:line="259" w:lineRule="auto"/>
        <w:ind w:right="70"/>
        <w:jc w:val="center"/>
      </w:pPr>
      <w:r>
        <w:rPr>
          <w:b/>
        </w:rPr>
        <w:t>Danmarksmester i vildtspor 20åå.</w:t>
      </w:r>
      <w:r>
        <w:t xml:space="preserve"> </w:t>
      </w:r>
    </w:p>
    <w:p w14:paraId="5226D0A9" w14:textId="77777777" w:rsidR="001225FE" w:rsidRDefault="00976A41">
      <w:pPr>
        <w:numPr>
          <w:ilvl w:val="0"/>
          <w:numId w:val="1"/>
        </w:numPr>
        <w:spacing w:after="0" w:line="259" w:lineRule="auto"/>
        <w:ind w:left="1403" w:right="57" w:hanging="269"/>
      </w:pPr>
      <w:r>
        <w:t xml:space="preserve">DM(V)20åå </w:t>
      </w:r>
    </w:p>
    <w:p w14:paraId="361FB54B" w14:textId="77777777" w:rsidR="001225FE" w:rsidRDefault="00976A41">
      <w:pPr>
        <w:ind w:left="1134" w:right="3991" w:firstLine="3686"/>
      </w:pPr>
      <w:r>
        <w:t xml:space="preserve"> Herefter tildeles titlerne: </w:t>
      </w:r>
    </w:p>
    <w:p w14:paraId="797AC62D" w14:textId="77777777" w:rsidR="001225FE" w:rsidRDefault="00976A41">
      <w:pPr>
        <w:numPr>
          <w:ilvl w:val="0"/>
          <w:numId w:val="1"/>
        </w:numPr>
        <w:ind w:left="1403" w:right="57" w:hanging="269"/>
      </w:pPr>
      <w:r>
        <w:t xml:space="preserve">vinder ved DM i vildtspor … 2. DM(V)20åå </w:t>
      </w:r>
    </w:p>
    <w:p w14:paraId="76119492" w14:textId="77777777" w:rsidR="001225FE" w:rsidRDefault="00976A41">
      <w:pPr>
        <w:numPr>
          <w:ilvl w:val="0"/>
          <w:numId w:val="1"/>
        </w:numPr>
        <w:ind w:left="1403" w:right="57" w:hanging="269"/>
      </w:pPr>
      <w:r>
        <w:t xml:space="preserve">vinder ved DM i vildtspor … 3. DM(V)20åå </w:t>
      </w:r>
    </w:p>
    <w:p w14:paraId="1B7D985B" w14:textId="77777777" w:rsidR="001225FE" w:rsidRDefault="00976A41">
      <w:pPr>
        <w:numPr>
          <w:ilvl w:val="0"/>
          <w:numId w:val="1"/>
        </w:numPr>
        <w:ind w:left="1403" w:right="57" w:hanging="269"/>
      </w:pPr>
      <w:r>
        <w:t xml:space="preserve">vinder ved DM i vildtspor … 4. DM(V)20åå </w:t>
      </w:r>
    </w:p>
    <w:p w14:paraId="06175ADE" w14:textId="25B66729" w:rsidR="001225FE" w:rsidRDefault="00976A41" w:rsidP="00877D83">
      <w:pPr>
        <w:spacing w:after="0" w:line="259" w:lineRule="auto"/>
        <w:ind w:left="1" w:firstLine="0"/>
      </w:pPr>
      <w:r>
        <w:t xml:space="preserve"> </w:t>
      </w:r>
    </w:p>
    <w:p w14:paraId="4905B3A4" w14:textId="77777777" w:rsidR="001225FE" w:rsidRDefault="00976A41">
      <w:pPr>
        <w:spacing w:after="0" w:line="259" w:lineRule="auto"/>
        <w:ind w:left="1" w:firstLine="0"/>
      </w:pPr>
      <w:r>
        <w:t xml:space="preserve"> </w:t>
      </w:r>
    </w:p>
    <w:p w14:paraId="7AC96EDF" w14:textId="080A0943" w:rsidR="001225FE" w:rsidRDefault="00976A41">
      <w:pPr>
        <w:pStyle w:val="Overskrift1"/>
        <w:ind w:left="-3" w:right="0"/>
      </w:pPr>
      <w:bookmarkStart w:id="9" w:name="_Toc21037"/>
      <w:r>
        <w:t xml:space="preserve">Kapitel </w:t>
      </w:r>
      <w:r w:rsidR="00E772E6">
        <w:t>9.</w:t>
      </w:r>
      <w:r>
        <w:t xml:space="preserve">  </w:t>
      </w:r>
      <w:bookmarkEnd w:id="9"/>
      <w:r w:rsidR="00884BA4">
        <w:t>Bedste hund på dagen</w:t>
      </w:r>
    </w:p>
    <w:p w14:paraId="1CAF481E" w14:textId="739C09DF" w:rsidR="001225FE" w:rsidRDefault="00976A41">
      <w:pPr>
        <w:ind w:left="-3"/>
      </w:pPr>
      <w:r>
        <w:rPr>
          <w:i/>
        </w:rPr>
        <w:t xml:space="preserve">Regler for vinderplaceringer </w:t>
      </w:r>
      <w:r w:rsidR="008152B9">
        <w:rPr>
          <w:i/>
        </w:rPr>
        <w:t xml:space="preserve">ved </w:t>
      </w:r>
      <w:r w:rsidR="001704CE">
        <w:rPr>
          <w:i/>
        </w:rPr>
        <w:t>DM</w:t>
      </w:r>
      <w:r w:rsidR="008152B9">
        <w:rPr>
          <w:i/>
        </w:rPr>
        <w:t xml:space="preserve"> </w:t>
      </w:r>
      <w:r>
        <w:rPr>
          <w:i/>
        </w:rPr>
        <w:t xml:space="preserve">og </w:t>
      </w:r>
      <w:r w:rsidR="008152B9">
        <w:rPr>
          <w:i/>
        </w:rPr>
        <w:t>vildtspork</w:t>
      </w:r>
      <w:r>
        <w:rPr>
          <w:i/>
        </w:rPr>
        <w:t xml:space="preserve">lassen. </w:t>
      </w:r>
    </w:p>
    <w:p w14:paraId="0B6E57FB" w14:textId="77777777" w:rsidR="001225FE" w:rsidRDefault="00976A41">
      <w:pPr>
        <w:spacing w:after="0" w:line="259" w:lineRule="auto"/>
        <w:ind w:left="0" w:firstLine="0"/>
      </w:pPr>
      <w:r>
        <w:t xml:space="preserve"> </w:t>
      </w:r>
    </w:p>
    <w:p w14:paraId="2331EAB0" w14:textId="7833E375" w:rsidR="001225FE" w:rsidRDefault="00976A41">
      <w:pPr>
        <w:pStyle w:val="Overskrift2"/>
        <w:ind w:left="-3" w:right="0"/>
      </w:pPr>
      <w:r>
        <w:lastRenderedPageBreak/>
        <w:t xml:space="preserve">§ </w:t>
      </w:r>
      <w:r w:rsidR="001704CE">
        <w:t xml:space="preserve">16 </w:t>
      </w:r>
      <w:r>
        <w:t xml:space="preserve">Regler for vinderplaceringer </w:t>
      </w:r>
    </w:p>
    <w:p w14:paraId="76D938E5" w14:textId="77777777" w:rsidR="0052513E" w:rsidRDefault="00976A41" w:rsidP="0052513E">
      <w:pPr>
        <w:tabs>
          <w:tab w:val="right" w:pos="9707"/>
        </w:tabs>
        <w:ind w:left="-13" w:firstLine="0"/>
      </w:pPr>
      <w:r>
        <w:t xml:space="preserve">Stk. 1 </w:t>
      </w:r>
      <w:r>
        <w:tab/>
        <w:t xml:space="preserve">Vinderplaceringerne udvælges efter nedenstående kriterier i prioriteret rækkefølge: </w:t>
      </w:r>
    </w:p>
    <w:p w14:paraId="5DE36558" w14:textId="382D7C3F" w:rsidR="003A0FB1" w:rsidRDefault="002A4BF6" w:rsidP="0052513E">
      <w:pPr>
        <w:tabs>
          <w:tab w:val="right" w:pos="9707"/>
        </w:tabs>
        <w:ind w:left="-13" w:firstLine="0"/>
      </w:pPr>
      <w:r>
        <w:t xml:space="preserve">              Stk. 1-1 Kandidaterne til disse titler kan kun findes blandt de hunde, der på dagen </w:t>
      </w:r>
      <w:r w:rsidR="0052513E">
        <w:t xml:space="preserve">                             </w:t>
      </w:r>
      <w:r>
        <w:t xml:space="preserve">har </w:t>
      </w:r>
      <w:r w:rsidR="0052513E">
        <w:t>opnået 1. præmie</w:t>
      </w:r>
      <w:r w:rsidR="00DD33AF">
        <w:t>.</w:t>
      </w:r>
    </w:p>
    <w:p w14:paraId="44044B90" w14:textId="7015F094" w:rsidR="00DD33AF" w:rsidRDefault="00FB65ED" w:rsidP="0052513E">
      <w:pPr>
        <w:tabs>
          <w:tab w:val="right" w:pos="9707"/>
        </w:tabs>
        <w:ind w:left="-13" w:firstLine="0"/>
      </w:pPr>
      <w:r>
        <w:t>Stk</w:t>
      </w:r>
      <w:r w:rsidR="00705A2E">
        <w:t xml:space="preserve">.1-2    titlen tildeles den </w:t>
      </w:r>
      <w:proofErr w:type="spellStart"/>
      <w:r w:rsidR="00705A2E">
        <w:t>toller</w:t>
      </w:r>
      <w:proofErr w:type="spellEnd"/>
      <w:r w:rsidR="00705A2E">
        <w:t>, der har opnået flest point på dagen.</w:t>
      </w:r>
    </w:p>
    <w:p w14:paraId="14BB54C1" w14:textId="6B4D1522" w:rsidR="00705A2E" w:rsidRDefault="00705A2E" w:rsidP="0052513E">
      <w:pPr>
        <w:tabs>
          <w:tab w:val="right" w:pos="9707"/>
        </w:tabs>
        <w:ind w:left="-13" w:firstLine="0"/>
      </w:pPr>
      <w:r>
        <w:t>Stk. 1-3    Titlen tildeles den ekvipage, der har udvist det bedste samarbejde</w:t>
      </w:r>
    </w:p>
    <w:p w14:paraId="0730AAB9" w14:textId="25D90F2A" w:rsidR="00AB48E0" w:rsidRDefault="00AB48E0" w:rsidP="0052513E">
      <w:pPr>
        <w:tabs>
          <w:tab w:val="right" w:pos="9707"/>
        </w:tabs>
        <w:ind w:left="-13" w:firstLine="0"/>
      </w:pPr>
      <w:r>
        <w:t>Stk. 1-4    Står 2 ekvipagers præstationer lige – efter ovenstående 3 kriterier -  gives titlen til den ek</w:t>
      </w:r>
      <w:r w:rsidR="00C60E23">
        <w:t>vipage, der har gennemført sporarbejdet på kortest tid, dog kun hvor arbejdstempo er bedømt passende i kritikbeskrivelsen.</w:t>
      </w:r>
    </w:p>
    <w:p w14:paraId="7D954C12" w14:textId="63944200" w:rsidR="00681CB5" w:rsidRDefault="00681CB5">
      <w:pPr>
        <w:tabs>
          <w:tab w:val="right" w:pos="9707"/>
        </w:tabs>
        <w:ind w:left="-13" w:firstLine="0"/>
      </w:pPr>
    </w:p>
    <w:p w14:paraId="05E11FCE" w14:textId="77777777" w:rsidR="00017090" w:rsidRDefault="00681CB5" w:rsidP="003505BC">
      <w:pPr>
        <w:tabs>
          <w:tab w:val="right" w:pos="9707"/>
        </w:tabs>
        <w:ind w:left="-13" w:firstLine="0"/>
      </w:pPr>
      <w:r>
        <w:tab/>
      </w:r>
      <w:bookmarkStart w:id="10" w:name="_Toc21039"/>
    </w:p>
    <w:p w14:paraId="16D3362A" w14:textId="659EBFD3" w:rsidR="001225FE" w:rsidRPr="00017090" w:rsidRDefault="00976A41" w:rsidP="003505BC">
      <w:pPr>
        <w:tabs>
          <w:tab w:val="right" w:pos="9707"/>
        </w:tabs>
        <w:ind w:left="-13" w:firstLine="0"/>
        <w:rPr>
          <w:b/>
        </w:rPr>
      </w:pPr>
      <w:r w:rsidRPr="00017090">
        <w:rPr>
          <w:b/>
        </w:rPr>
        <w:t>Kapitel 1</w:t>
      </w:r>
      <w:r w:rsidR="00017090">
        <w:rPr>
          <w:b/>
        </w:rPr>
        <w:t>0</w:t>
      </w:r>
      <w:r w:rsidRPr="00017090">
        <w:rPr>
          <w:b/>
        </w:rPr>
        <w:t xml:space="preserve">.  Opnåelse af championater </w:t>
      </w:r>
      <w:bookmarkEnd w:id="10"/>
    </w:p>
    <w:p w14:paraId="3FD1AC65" w14:textId="77777777" w:rsidR="001225FE" w:rsidRDefault="00976A41">
      <w:pPr>
        <w:ind w:left="-3"/>
      </w:pPr>
      <w:r>
        <w:rPr>
          <w:i/>
        </w:rPr>
        <w:t>Regler for opnåelse af Dansk og Nordisk Vildtsporchampionat.</w:t>
      </w:r>
      <w:r>
        <w:t xml:space="preserve"> </w:t>
      </w:r>
    </w:p>
    <w:p w14:paraId="69CF6EF0" w14:textId="77777777" w:rsidR="001225FE" w:rsidRDefault="00976A41">
      <w:pPr>
        <w:spacing w:after="0" w:line="259" w:lineRule="auto"/>
        <w:ind w:left="1" w:firstLine="0"/>
      </w:pPr>
      <w:r>
        <w:t xml:space="preserve"> </w:t>
      </w:r>
    </w:p>
    <w:p w14:paraId="55DFDBA1" w14:textId="349697DC" w:rsidR="001225FE" w:rsidRDefault="00976A41">
      <w:pPr>
        <w:pStyle w:val="Overskrift2"/>
        <w:ind w:left="-3" w:right="0"/>
      </w:pPr>
      <w:r>
        <w:t xml:space="preserve">§ </w:t>
      </w:r>
      <w:r w:rsidR="00DE020E">
        <w:t xml:space="preserve">17 </w:t>
      </w:r>
      <w:r>
        <w:t xml:space="preserve">Regler for opnåelse af championater </w:t>
      </w:r>
    </w:p>
    <w:p w14:paraId="07F9A5A7" w14:textId="0C923023" w:rsidR="001225FE" w:rsidRDefault="00976A41">
      <w:pPr>
        <w:tabs>
          <w:tab w:val="center" w:pos="4593"/>
        </w:tabs>
        <w:ind w:left="-13" w:firstLine="0"/>
      </w:pPr>
      <w:r>
        <w:t xml:space="preserve">Stk. 1 </w:t>
      </w:r>
      <w:r>
        <w:tab/>
        <w:t xml:space="preserve">Der kan opnås </w:t>
      </w:r>
      <w:r w:rsidR="00D639AF">
        <w:t xml:space="preserve">to </w:t>
      </w:r>
      <w:r>
        <w:t xml:space="preserve">nationale sporchampionater for </w:t>
      </w:r>
      <w:proofErr w:type="spellStart"/>
      <w:r w:rsidR="000105C6">
        <w:t>tollere</w:t>
      </w:r>
      <w:proofErr w:type="spellEnd"/>
      <w:r>
        <w:t xml:space="preserve">, nemlig: </w:t>
      </w:r>
    </w:p>
    <w:p w14:paraId="0F54BC4E" w14:textId="77777777" w:rsidR="001225FE" w:rsidRDefault="00976A41">
      <w:pPr>
        <w:tabs>
          <w:tab w:val="center" w:pos="1133"/>
          <w:tab w:val="center" w:pos="3928"/>
        </w:tabs>
        <w:ind w:left="-13" w:firstLine="0"/>
      </w:pPr>
      <w:r>
        <w:t xml:space="preserve"> </w:t>
      </w:r>
      <w:r>
        <w:tab/>
        <w:t xml:space="preserve"> </w:t>
      </w:r>
      <w:r>
        <w:tab/>
        <w:t xml:space="preserve">Dansk Sporchampionat – DKSCH </w:t>
      </w:r>
    </w:p>
    <w:p w14:paraId="40C8BE7F" w14:textId="77777777" w:rsidR="001225FE" w:rsidRDefault="00976A41">
      <w:pPr>
        <w:ind w:left="2278" w:right="57"/>
      </w:pPr>
      <w:r>
        <w:t xml:space="preserve">Dansk Vildtsporchampionat – DKSCH(V) </w:t>
      </w:r>
    </w:p>
    <w:p w14:paraId="7040F6E2" w14:textId="634F987D" w:rsidR="00B20566" w:rsidRDefault="00B20566">
      <w:pPr>
        <w:ind w:left="2278" w:right="57"/>
      </w:pPr>
    </w:p>
    <w:p w14:paraId="074C39C3" w14:textId="77777777" w:rsidR="001225FE" w:rsidRDefault="00976A41">
      <w:pPr>
        <w:ind w:left="1120" w:right="57" w:hanging="1133"/>
      </w:pPr>
      <w:r>
        <w:t xml:space="preserve">Stk. 2 </w:t>
      </w:r>
      <w:r>
        <w:tab/>
        <w:t xml:space="preserve">Dansk Sporchampionat (DKSCH) tildeles </w:t>
      </w:r>
      <w:proofErr w:type="spellStart"/>
      <w:r w:rsidR="00AE01F8">
        <w:t>tollere</w:t>
      </w:r>
      <w:proofErr w:type="spellEnd"/>
      <w:r>
        <w:t xml:space="preserve"> under DNSDTRK, der har opnået: </w:t>
      </w:r>
    </w:p>
    <w:p w14:paraId="1250927C" w14:textId="77777777" w:rsidR="001225FE" w:rsidRDefault="00976A41">
      <w:pPr>
        <w:ind w:left="1143" w:right="57"/>
      </w:pPr>
      <w:r>
        <w:t xml:space="preserve">1 x 1. pr. på 1000 m/20 t DKK </w:t>
      </w:r>
      <w:proofErr w:type="spellStart"/>
      <w:r>
        <w:t>schweissprøve</w:t>
      </w:r>
      <w:proofErr w:type="spellEnd"/>
      <w:r>
        <w:t xml:space="preserve"> </w:t>
      </w:r>
    </w:p>
    <w:p w14:paraId="38104BB4" w14:textId="77777777" w:rsidR="001225FE" w:rsidRDefault="00976A41">
      <w:pPr>
        <w:ind w:left="1143" w:right="57"/>
      </w:pPr>
      <w:r>
        <w:t xml:space="preserve">1 x 1. pr. på 1000 m/40 t DKK </w:t>
      </w:r>
      <w:proofErr w:type="spellStart"/>
      <w:r>
        <w:t>schweissprøve</w:t>
      </w:r>
      <w:proofErr w:type="spellEnd"/>
      <w:r>
        <w:t xml:space="preserve"> </w:t>
      </w:r>
    </w:p>
    <w:p w14:paraId="64351C1E" w14:textId="77777777" w:rsidR="001225FE" w:rsidRDefault="00976A41">
      <w:pPr>
        <w:ind w:left="1143" w:right="57"/>
      </w:pPr>
      <w:r>
        <w:t xml:space="preserve">1 x 1. pr. på 1000 m/20 t DNSDTRK vildtsporprøve. </w:t>
      </w:r>
    </w:p>
    <w:p w14:paraId="6484A208" w14:textId="77777777" w:rsidR="001225FE" w:rsidRDefault="00976A41" w:rsidP="002347ED">
      <w:pPr>
        <w:spacing w:after="0" w:line="259" w:lineRule="auto"/>
        <w:ind w:left="1133" w:firstLine="0"/>
      </w:pPr>
      <w:r>
        <w:t xml:space="preserve"> </w:t>
      </w:r>
    </w:p>
    <w:p w14:paraId="4F4905C4" w14:textId="77777777" w:rsidR="001225FE" w:rsidRDefault="00976A41">
      <w:pPr>
        <w:spacing w:after="0" w:line="259" w:lineRule="auto"/>
        <w:ind w:left="0" w:firstLine="0"/>
      </w:pPr>
      <w:r>
        <w:t xml:space="preserve"> </w:t>
      </w:r>
    </w:p>
    <w:p w14:paraId="3F6F0985" w14:textId="77777777" w:rsidR="001225FE" w:rsidRDefault="00976A41">
      <w:pPr>
        <w:ind w:left="2268" w:right="57" w:hanging="1135"/>
      </w:pPr>
      <w:r>
        <w:t xml:space="preserve">Stk. 2-1 </w:t>
      </w:r>
      <w:r>
        <w:tab/>
        <w:t xml:space="preserve">Præmieringerne til championatet skal opnås hos mindst to forskellige dommere. </w:t>
      </w:r>
    </w:p>
    <w:p w14:paraId="21CCFA93" w14:textId="77777777" w:rsidR="001225FE" w:rsidRDefault="00976A41">
      <w:pPr>
        <w:tabs>
          <w:tab w:val="center" w:pos="1543"/>
          <w:tab w:val="center" w:pos="5597"/>
        </w:tabs>
        <w:ind w:left="0" w:firstLine="0"/>
      </w:pPr>
      <w:r>
        <w:rPr>
          <w:rFonts w:ascii="Calibri" w:eastAsia="Calibri" w:hAnsi="Calibri" w:cs="Calibri"/>
          <w:sz w:val="22"/>
        </w:rPr>
        <w:tab/>
      </w:r>
      <w:r>
        <w:t xml:space="preserve">Stk. 2-2 </w:t>
      </w:r>
      <w:r>
        <w:tab/>
        <w:t xml:space="preserve">De tre præmieringer skal opnås i mindst to forskellige kalenderår. </w:t>
      </w:r>
    </w:p>
    <w:p w14:paraId="4FB5A946" w14:textId="77777777" w:rsidR="001225FE" w:rsidRDefault="00976A41">
      <w:pPr>
        <w:tabs>
          <w:tab w:val="center" w:pos="1543"/>
          <w:tab w:val="center" w:pos="5756"/>
        </w:tabs>
        <w:ind w:left="0" w:firstLine="0"/>
      </w:pPr>
      <w:r>
        <w:rPr>
          <w:rFonts w:ascii="Calibri" w:eastAsia="Calibri" w:hAnsi="Calibri" w:cs="Calibri"/>
          <w:sz w:val="22"/>
        </w:rPr>
        <w:tab/>
      </w:r>
      <w:r>
        <w:t xml:space="preserve">Stk. 2-3 </w:t>
      </w:r>
      <w:r>
        <w:tab/>
        <w:t xml:space="preserve">De tre præmieringer skal opnås på mindst to forskellige prøvesteder. </w:t>
      </w:r>
    </w:p>
    <w:p w14:paraId="072BD466" w14:textId="77777777" w:rsidR="001225FE" w:rsidRDefault="00976A41">
      <w:pPr>
        <w:ind w:left="2268" w:right="57" w:hanging="1135"/>
      </w:pPr>
      <w:r>
        <w:t xml:space="preserve">Stk. 2-4 </w:t>
      </w:r>
      <w:r>
        <w:tab/>
        <w:t>Desuden gælder følgende eksteriørkrav: Hunden skal have opnået mindst bedømmelsen ”</w:t>
      </w:r>
      <w:proofErr w:type="spellStart"/>
      <w:r>
        <w:t>good</w:t>
      </w:r>
      <w:proofErr w:type="spellEnd"/>
      <w:r>
        <w:t xml:space="preserve">”, efter den er fyldt 24 måneder på en </w:t>
      </w:r>
      <w:r w:rsidR="00D73F10">
        <w:t>DKK anerkendt</w:t>
      </w:r>
      <w:r>
        <w:t xml:space="preserve"> udstilling. </w:t>
      </w:r>
    </w:p>
    <w:p w14:paraId="37800B19" w14:textId="77777777" w:rsidR="001225FE" w:rsidRDefault="00976A41">
      <w:pPr>
        <w:spacing w:after="0" w:line="259" w:lineRule="auto"/>
        <w:ind w:left="1133" w:firstLine="0"/>
      </w:pPr>
      <w:r>
        <w:t xml:space="preserve"> </w:t>
      </w:r>
      <w:r>
        <w:tab/>
        <w:t xml:space="preserve"> </w:t>
      </w:r>
      <w:r>
        <w:tab/>
        <w:t xml:space="preserve"> </w:t>
      </w:r>
    </w:p>
    <w:p w14:paraId="463680D8" w14:textId="77777777" w:rsidR="001225FE" w:rsidRDefault="00976A41">
      <w:pPr>
        <w:ind w:left="1120" w:right="57" w:hanging="1133"/>
      </w:pPr>
      <w:r>
        <w:t xml:space="preserve">Stk. 3 </w:t>
      </w:r>
      <w:r>
        <w:tab/>
        <w:t xml:space="preserve">Dansk Vildtsporchampionat (DKSCH(V)) tildeles </w:t>
      </w:r>
      <w:proofErr w:type="spellStart"/>
      <w:r w:rsidR="00AE01F8">
        <w:t>tollere</w:t>
      </w:r>
      <w:proofErr w:type="spellEnd"/>
      <w:r>
        <w:t xml:space="preserve"> under DNSDTRK, der har opnået tre 1. pr. erhvervet enten på  </w:t>
      </w:r>
      <w:proofErr w:type="spellStart"/>
      <w:r>
        <w:t>DNSDTRK’s</w:t>
      </w:r>
      <w:proofErr w:type="spellEnd"/>
      <w:r>
        <w:t>/</w:t>
      </w:r>
      <w:proofErr w:type="spellStart"/>
      <w:r>
        <w:t>DRK’s</w:t>
      </w:r>
      <w:proofErr w:type="spellEnd"/>
      <w:r>
        <w:t xml:space="preserve"> championatklasse. Opnået 1. pr. i championatklassen afholdt i Dansk Retriever Klub tæller til championatet, såfremt sporet er af samme længde, alder og indeholder samme sporelementer, som i </w:t>
      </w:r>
      <w:proofErr w:type="spellStart"/>
      <w:r>
        <w:t>DNSDTRK’s</w:t>
      </w:r>
      <w:proofErr w:type="spellEnd"/>
      <w:r>
        <w:t xml:space="preserve"> championatklasse. </w:t>
      </w:r>
    </w:p>
    <w:p w14:paraId="33F9B23D" w14:textId="77777777" w:rsidR="001225FE" w:rsidRDefault="00976A41">
      <w:pPr>
        <w:spacing w:after="0" w:line="259" w:lineRule="auto"/>
        <w:ind w:left="1" w:right="181" w:firstLine="0"/>
      </w:pPr>
      <w:r>
        <w:t xml:space="preserve"> </w:t>
      </w:r>
    </w:p>
    <w:tbl>
      <w:tblPr>
        <w:tblStyle w:val="Tabel-Gitter1"/>
        <w:tblW w:w="8392" w:type="dxa"/>
        <w:tblInd w:w="1134" w:type="dxa"/>
        <w:tblLook w:val="04A0" w:firstRow="1" w:lastRow="0" w:firstColumn="1" w:lastColumn="0" w:noHBand="0" w:noVBand="1"/>
      </w:tblPr>
      <w:tblGrid>
        <w:gridCol w:w="1135"/>
        <w:gridCol w:w="7257"/>
      </w:tblGrid>
      <w:tr w:rsidR="001225FE" w14:paraId="04032CB9" w14:textId="77777777">
        <w:trPr>
          <w:trHeight w:val="500"/>
        </w:trPr>
        <w:tc>
          <w:tcPr>
            <w:tcW w:w="1135" w:type="dxa"/>
            <w:tcBorders>
              <w:top w:val="nil"/>
              <w:left w:val="nil"/>
              <w:bottom w:val="nil"/>
              <w:right w:val="nil"/>
            </w:tcBorders>
          </w:tcPr>
          <w:p w14:paraId="0D37AADA" w14:textId="77777777" w:rsidR="001225FE" w:rsidRDefault="00976A41">
            <w:pPr>
              <w:spacing w:after="0" w:line="259" w:lineRule="auto"/>
              <w:ind w:left="0" w:firstLine="0"/>
            </w:pPr>
            <w:r>
              <w:t>Stk. 3-1</w:t>
            </w:r>
            <w:r>
              <w:rPr>
                <w:rFonts w:ascii="Arial" w:eastAsia="Arial" w:hAnsi="Arial" w:cs="Arial"/>
              </w:rPr>
              <w:t xml:space="preserve"> </w:t>
            </w:r>
          </w:p>
        </w:tc>
        <w:tc>
          <w:tcPr>
            <w:tcW w:w="7257" w:type="dxa"/>
            <w:tcBorders>
              <w:top w:val="nil"/>
              <w:left w:val="nil"/>
              <w:bottom w:val="nil"/>
              <w:right w:val="nil"/>
            </w:tcBorders>
          </w:tcPr>
          <w:p w14:paraId="2BA214C2" w14:textId="77777777" w:rsidR="001225FE" w:rsidRDefault="00976A41">
            <w:pPr>
              <w:spacing w:after="0" w:line="259" w:lineRule="auto"/>
              <w:ind w:left="0" w:firstLine="0"/>
            </w:pPr>
            <w:r>
              <w:t xml:space="preserve">Præmieringerne til championatet skal opnås hos mindst to forskellige dommere. </w:t>
            </w:r>
          </w:p>
        </w:tc>
      </w:tr>
      <w:tr w:rsidR="001225FE" w14:paraId="68706B72" w14:textId="77777777">
        <w:trPr>
          <w:trHeight w:val="246"/>
        </w:trPr>
        <w:tc>
          <w:tcPr>
            <w:tcW w:w="1135" w:type="dxa"/>
            <w:tcBorders>
              <w:top w:val="nil"/>
              <w:left w:val="nil"/>
              <w:bottom w:val="nil"/>
              <w:right w:val="nil"/>
            </w:tcBorders>
          </w:tcPr>
          <w:p w14:paraId="08D76B4F" w14:textId="77777777" w:rsidR="001225FE" w:rsidRDefault="00976A41">
            <w:pPr>
              <w:spacing w:after="0" w:line="259" w:lineRule="auto"/>
              <w:ind w:left="0" w:firstLine="0"/>
            </w:pPr>
            <w:r>
              <w:t>Stk. 3-2</w:t>
            </w:r>
            <w:r>
              <w:rPr>
                <w:rFonts w:ascii="Arial" w:eastAsia="Arial" w:hAnsi="Arial" w:cs="Arial"/>
              </w:rPr>
              <w:t xml:space="preserve"> </w:t>
            </w:r>
          </w:p>
        </w:tc>
        <w:tc>
          <w:tcPr>
            <w:tcW w:w="7257" w:type="dxa"/>
            <w:tcBorders>
              <w:top w:val="nil"/>
              <w:left w:val="nil"/>
              <w:bottom w:val="nil"/>
              <w:right w:val="nil"/>
            </w:tcBorders>
          </w:tcPr>
          <w:p w14:paraId="4B3C6EB8" w14:textId="77777777" w:rsidR="001225FE" w:rsidRDefault="00976A41">
            <w:pPr>
              <w:spacing w:after="0" w:line="259" w:lineRule="auto"/>
              <w:ind w:left="0" w:firstLine="0"/>
            </w:pPr>
            <w:r>
              <w:t xml:space="preserve">De tre præmieringer skal opnås i mindst to forskellige kalenderår. </w:t>
            </w:r>
          </w:p>
        </w:tc>
      </w:tr>
      <w:tr w:rsidR="001225FE" w14:paraId="399588BE" w14:textId="77777777">
        <w:trPr>
          <w:trHeight w:val="242"/>
        </w:trPr>
        <w:tc>
          <w:tcPr>
            <w:tcW w:w="1135" w:type="dxa"/>
            <w:tcBorders>
              <w:top w:val="nil"/>
              <w:left w:val="nil"/>
              <w:bottom w:val="nil"/>
              <w:right w:val="nil"/>
            </w:tcBorders>
          </w:tcPr>
          <w:p w14:paraId="3BD6F61E" w14:textId="77777777" w:rsidR="001225FE" w:rsidRDefault="00976A41">
            <w:pPr>
              <w:spacing w:after="0" w:line="259" w:lineRule="auto"/>
              <w:ind w:left="0" w:firstLine="0"/>
            </w:pPr>
            <w:r>
              <w:t>Stk. 3-3</w:t>
            </w:r>
            <w:r>
              <w:rPr>
                <w:rFonts w:ascii="Arial" w:eastAsia="Arial" w:hAnsi="Arial" w:cs="Arial"/>
              </w:rPr>
              <w:t xml:space="preserve"> </w:t>
            </w:r>
          </w:p>
        </w:tc>
        <w:tc>
          <w:tcPr>
            <w:tcW w:w="7257" w:type="dxa"/>
            <w:tcBorders>
              <w:top w:val="nil"/>
              <w:left w:val="nil"/>
              <w:bottom w:val="nil"/>
              <w:right w:val="nil"/>
            </w:tcBorders>
          </w:tcPr>
          <w:p w14:paraId="40ACA07C" w14:textId="77777777" w:rsidR="001225FE" w:rsidRDefault="00976A41">
            <w:pPr>
              <w:spacing w:after="0" w:line="259" w:lineRule="auto"/>
              <w:ind w:left="0" w:firstLine="0"/>
            </w:pPr>
            <w:r>
              <w:t xml:space="preserve">De tre præmieringer skal opnås på mindst to forskellige prøvesteder. </w:t>
            </w:r>
          </w:p>
        </w:tc>
      </w:tr>
      <w:tr w:rsidR="001225FE" w14:paraId="5E1393BA" w14:textId="77777777">
        <w:trPr>
          <w:trHeight w:val="741"/>
        </w:trPr>
        <w:tc>
          <w:tcPr>
            <w:tcW w:w="1135" w:type="dxa"/>
            <w:tcBorders>
              <w:top w:val="nil"/>
              <w:left w:val="nil"/>
              <w:bottom w:val="nil"/>
              <w:right w:val="nil"/>
            </w:tcBorders>
          </w:tcPr>
          <w:p w14:paraId="38ABB6BE" w14:textId="77777777" w:rsidR="001225FE" w:rsidRDefault="00976A41">
            <w:pPr>
              <w:spacing w:after="0" w:line="259" w:lineRule="auto"/>
              <w:ind w:left="0" w:firstLine="0"/>
            </w:pPr>
            <w:r>
              <w:t>Stk. 3-4</w:t>
            </w:r>
            <w:r>
              <w:rPr>
                <w:rFonts w:ascii="Arial" w:eastAsia="Arial" w:hAnsi="Arial" w:cs="Arial"/>
              </w:rPr>
              <w:t xml:space="preserve"> </w:t>
            </w:r>
          </w:p>
        </w:tc>
        <w:tc>
          <w:tcPr>
            <w:tcW w:w="7257" w:type="dxa"/>
            <w:tcBorders>
              <w:top w:val="nil"/>
              <w:left w:val="nil"/>
              <w:bottom w:val="nil"/>
              <w:right w:val="nil"/>
            </w:tcBorders>
          </w:tcPr>
          <w:p w14:paraId="026454BD" w14:textId="679316CA" w:rsidR="00100F85" w:rsidRDefault="00976A41">
            <w:pPr>
              <w:spacing w:after="0" w:line="259" w:lineRule="auto"/>
              <w:ind w:left="0" w:firstLine="0"/>
            </w:pPr>
            <w:r>
              <w:t>Desuden gælder følgende eksteriørkrav: Hunden skal have opnået mindst bedømmelsen ”</w:t>
            </w:r>
            <w:proofErr w:type="spellStart"/>
            <w:r>
              <w:t>good</w:t>
            </w:r>
            <w:proofErr w:type="spellEnd"/>
            <w:r>
              <w:t xml:space="preserve">”, efter den er fyldt 24 måneder på en </w:t>
            </w:r>
            <w:proofErr w:type="spellStart"/>
            <w:r>
              <w:t>DKKanerkendt</w:t>
            </w:r>
            <w:proofErr w:type="spellEnd"/>
            <w:r>
              <w:t xml:space="preserve"> udstilling. </w:t>
            </w:r>
          </w:p>
        </w:tc>
      </w:tr>
    </w:tbl>
    <w:p w14:paraId="301721D6" w14:textId="77777777" w:rsidR="001225FE" w:rsidRDefault="00976A41">
      <w:pPr>
        <w:spacing w:after="0" w:line="259" w:lineRule="auto"/>
        <w:ind w:left="2269" w:firstLine="0"/>
      </w:pPr>
      <w:r>
        <w:t xml:space="preserve"> </w:t>
      </w:r>
    </w:p>
    <w:p w14:paraId="0279E25E" w14:textId="77777777" w:rsidR="001225FE" w:rsidRDefault="00976A41">
      <w:pPr>
        <w:ind w:left="1120" w:right="57" w:hanging="1133"/>
      </w:pPr>
      <w:r>
        <w:t xml:space="preserve">Stk. 4 </w:t>
      </w:r>
      <w:r>
        <w:tab/>
      </w:r>
      <w:proofErr w:type="spellStart"/>
      <w:r w:rsidR="007C42DF">
        <w:t>Tollere</w:t>
      </w:r>
      <w:proofErr w:type="spellEnd"/>
      <w:r>
        <w:t xml:space="preserve"> registreret i Norge, Sverige og Finland kan blive Dansk Vildtsporchampion ved at opnå 1 x 1 pr. på </w:t>
      </w:r>
      <w:proofErr w:type="spellStart"/>
      <w:r>
        <w:t>DNSDTRK’s</w:t>
      </w:r>
      <w:proofErr w:type="spellEnd"/>
      <w:r>
        <w:t xml:space="preserve"> eller </w:t>
      </w:r>
      <w:proofErr w:type="spellStart"/>
      <w:r>
        <w:t>DRK’s</w:t>
      </w:r>
      <w:proofErr w:type="spellEnd"/>
      <w:r>
        <w:t xml:space="preserve"> championatspor i Danmark, hvis hunden har opnået nationalt vildtsporchampionat i et af de nævnte lande. </w:t>
      </w:r>
    </w:p>
    <w:p w14:paraId="18EDD88A" w14:textId="77777777" w:rsidR="001225FE" w:rsidRDefault="00976A41">
      <w:pPr>
        <w:tabs>
          <w:tab w:val="center" w:pos="3694"/>
        </w:tabs>
        <w:ind w:left="-13" w:firstLine="0"/>
      </w:pPr>
      <w:r>
        <w:t xml:space="preserve">Stk. 5 </w:t>
      </w:r>
      <w:r>
        <w:tab/>
        <w:t xml:space="preserve">Der kan opnås et nordisk sporchampionat, nemlig: </w:t>
      </w:r>
    </w:p>
    <w:p w14:paraId="7798D5F0" w14:textId="77777777" w:rsidR="001225FE" w:rsidRDefault="00976A41">
      <w:pPr>
        <w:tabs>
          <w:tab w:val="center" w:pos="1134"/>
          <w:tab w:val="center" w:pos="4517"/>
        </w:tabs>
        <w:ind w:left="0" w:firstLine="0"/>
      </w:pPr>
      <w:r>
        <w:rPr>
          <w:rFonts w:ascii="Calibri" w:eastAsia="Calibri" w:hAnsi="Calibri" w:cs="Calibri"/>
          <w:sz w:val="22"/>
        </w:rPr>
        <w:tab/>
      </w:r>
      <w:r>
        <w:t xml:space="preserve"> </w:t>
      </w:r>
      <w:r>
        <w:tab/>
        <w:t xml:space="preserve">Nordisk Vildtsporchampionat – NORDSCH(V) </w:t>
      </w:r>
    </w:p>
    <w:p w14:paraId="3D5444AF" w14:textId="77777777" w:rsidR="001225FE" w:rsidRDefault="00976A41">
      <w:pPr>
        <w:ind w:left="1120" w:right="57" w:hanging="1133"/>
      </w:pPr>
      <w:r>
        <w:lastRenderedPageBreak/>
        <w:t xml:space="preserve">Stk. 6 </w:t>
      </w:r>
      <w:r>
        <w:tab/>
        <w:t xml:space="preserve">Nordisk Vildtsporchampionat tildeles </w:t>
      </w:r>
      <w:proofErr w:type="spellStart"/>
      <w:r w:rsidR="007C42DF">
        <w:t>tolllere</w:t>
      </w:r>
      <w:proofErr w:type="spellEnd"/>
      <w:r>
        <w:t xml:space="preserve">, der har opnået nationalt championat i tre af de nordiske lande. </w:t>
      </w:r>
    </w:p>
    <w:p w14:paraId="64DBC803" w14:textId="77777777" w:rsidR="001225FE" w:rsidRDefault="00976A41">
      <w:pPr>
        <w:spacing w:after="0" w:line="259" w:lineRule="auto"/>
        <w:ind w:left="1" w:firstLine="0"/>
      </w:pPr>
      <w:r>
        <w:t xml:space="preserve"> </w:t>
      </w:r>
    </w:p>
    <w:p w14:paraId="5E94FE25" w14:textId="77777777" w:rsidR="001225FE" w:rsidRDefault="00976A41">
      <w:pPr>
        <w:pStyle w:val="Overskrift1"/>
        <w:ind w:left="-3" w:right="0"/>
      </w:pPr>
      <w:bookmarkStart w:id="11" w:name="_Toc21040"/>
      <w:r>
        <w:t xml:space="preserve">Kapitel 14.  Adgangsbetingelser </w:t>
      </w:r>
      <w:bookmarkEnd w:id="11"/>
    </w:p>
    <w:p w14:paraId="14E6B03B" w14:textId="77777777" w:rsidR="001225FE" w:rsidRDefault="00976A41">
      <w:pPr>
        <w:ind w:left="-3"/>
      </w:pPr>
      <w:r>
        <w:rPr>
          <w:i/>
        </w:rPr>
        <w:t xml:space="preserve">Adgangsbetingelser til </w:t>
      </w:r>
      <w:proofErr w:type="spellStart"/>
      <w:r>
        <w:rPr>
          <w:i/>
        </w:rPr>
        <w:t>DNSDTRK’s</w:t>
      </w:r>
      <w:proofErr w:type="spellEnd"/>
      <w:r>
        <w:rPr>
          <w:i/>
        </w:rPr>
        <w:t xml:space="preserve"> vildtsporprøver. </w:t>
      </w:r>
    </w:p>
    <w:p w14:paraId="7103724A" w14:textId="77777777" w:rsidR="001225FE" w:rsidRDefault="00976A41">
      <w:pPr>
        <w:spacing w:after="0" w:line="259" w:lineRule="auto"/>
        <w:ind w:left="0" w:firstLine="0"/>
      </w:pPr>
      <w:r>
        <w:t xml:space="preserve"> </w:t>
      </w:r>
    </w:p>
    <w:p w14:paraId="2C447D31" w14:textId="3863555A" w:rsidR="001225FE" w:rsidRDefault="00976A41">
      <w:pPr>
        <w:pStyle w:val="Overskrift2"/>
        <w:ind w:left="-3" w:right="0"/>
      </w:pPr>
      <w:r>
        <w:t xml:space="preserve">§ </w:t>
      </w:r>
      <w:r w:rsidR="0077309E">
        <w:t xml:space="preserve">18 </w:t>
      </w:r>
      <w:r>
        <w:t xml:space="preserve">Adgangsbetingelser </w:t>
      </w:r>
    </w:p>
    <w:p w14:paraId="5A838176" w14:textId="77777777" w:rsidR="001225FE" w:rsidRDefault="00976A41">
      <w:pPr>
        <w:ind w:left="1120" w:hanging="1133"/>
      </w:pPr>
      <w:r>
        <w:t xml:space="preserve">Stk. 1 </w:t>
      </w:r>
      <w:r>
        <w:tab/>
        <w:t xml:space="preserve">Vildtsporprøverne er for </w:t>
      </w:r>
      <w:proofErr w:type="spellStart"/>
      <w:r w:rsidR="00955CD8">
        <w:t>tollere</w:t>
      </w:r>
      <w:proofErr w:type="spellEnd"/>
      <w:r w:rsidR="00955CD8">
        <w:t>.</w:t>
      </w:r>
      <w:r>
        <w:t xml:space="preserve"> </w:t>
      </w:r>
    </w:p>
    <w:tbl>
      <w:tblPr>
        <w:tblStyle w:val="Tabel-Gitter1"/>
        <w:tblW w:w="9692" w:type="dxa"/>
        <w:tblInd w:w="0" w:type="dxa"/>
        <w:tblLook w:val="04A0" w:firstRow="1" w:lastRow="0" w:firstColumn="1" w:lastColumn="0" w:noHBand="0" w:noVBand="1"/>
      </w:tblPr>
      <w:tblGrid>
        <w:gridCol w:w="1133"/>
        <w:gridCol w:w="8559"/>
      </w:tblGrid>
      <w:tr w:rsidR="001225FE" w14:paraId="3C921CAD" w14:textId="77777777" w:rsidTr="1D34AB86">
        <w:trPr>
          <w:trHeight w:val="986"/>
        </w:trPr>
        <w:tc>
          <w:tcPr>
            <w:tcW w:w="1133" w:type="dxa"/>
            <w:tcBorders>
              <w:top w:val="nil"/>
              <w:left w:val="nil"/>
              <w:bottom w:val="nil"/>
              <w:right w:val="nil"/>
            </w:tcBorders>
          </w:tcPr>
          <w:p w14:paraId="020A82B5" w14:textId="77777777" w:rsidR="001225FE" w:rsidRDefault="00976A41">
            <w:pPr>
              <w:spacing w:after="0" w:line="259" w:lineRule="auto"/>
              <w:ind w:left="0" w:firstLine="0"/>
            </w:pPr>
            <w:r>
              <w:t xml:space="preserve">Stk. 2 </w:t>
            </w:r>
          </w:p>
        </w:tc>
        <w:tc>
          <w:tcPr>
            <w:tcW w:w="8560" w:type="dxa"/>
            <w:tcBorders>
              <w:top w:val="nil"/>
              <w:left w:val="nil"/>
              <w:bottom w:val="nil"/>
              <w:right w:val="nil"/>
            </w:tcBorders>
          </w:tcPr>
          <w:p w14:paraId="68451060" w14:textId="77777777" w:rsidR="001225FE" w:rsidRDefault="00976A41">
            <w:pPr>
              <w:spacing w:after="0" w:line="259" w:lineRule="auto"/>
              <w:ind w:left="0" w:firstLine="0"/>
            </w:pPr>
            <w:r>
              <w:t>Hundens ejer og fører skal være medlem af DNSDTRK</w:t>
            </w:r>
            <w:r w:rsidR="00955CD8">
              <w:t xml:space="preserve"> eller</w:t>
            </w:r>
            <w:r>
              <w:t xml:space="preserve"> DKK. En udenlandsk deltager kan også være medlem af en udenlandsk klub, der er anerkendt af DKK. Ejer eller fører må ikke være medlem af </w:t>
            </w:r>
            <w:proofErr w:type="spellStart"/>
            <w:r>
              <w:t>kynologiske</w:t>
            </w:r>
            <w:proofErr w:type="spellEnd"/>
            <w:r>
              <w:t xml:space="preserve"> foreninger, der ikke er anerkendt af DKK. </w:t>
            </w:r>
          </w:p>
        </w:tc>
      </w:tr>
      <w:tr w:rsidR="001225FE" w14:paraId="2ABB2ACC" w14:textId="77777777" w:rsidTr="1D34AB86">
        <w:trPr>
          <w:trHeight w:val="972"/>
        </w:trPr>
        <w:tc>
          <w:tcPr>
            <w:tcW w:w="1133" w:type="dxa"/>
            <w:tcBorders>
              <w:top w:val="nil"/>
              <w:left w:val="nil"/>
              <w:bottom w:val="nil"/>
              <w:right w:val="nil"/>
            </w:tcBorders>
          </w:tcPr>
          <w:p w14:paraId="4C62F59C" w14:textId="77777777" w:rsidR="001225FE" w:rsidRDefault="00976A41">
            <w:pPr>
              <w:spacing w:after="0" w:line="259" w:lineRule="auto"/>
              <w:ind w:left="0" w:firstLine="0"/>
            </w:pPr>
            <w:r>
              <w:t xml:space="preserve">Stk. 3 </w:t>
            </w:r>
          </w:p>
        </w:tc>
        <w:tc>
          <w:tcPr>
            <w:tcW w:w="8560" w:type="dxa"/>
            <w:tcBorders>
              <w:top w:val="nil"/>
              <w:left w:val="nil"/>
              <w:bottom w:val="nil"/>
              <w:right w:val="nil"/>
            </w:tcBorders>
          </w:tcPr>
          <w:p w14:paraId="0B753692" w14:textId="77777777" w:rsidR="001225FE" w:rsidRDefault="00976A41">
            <w:pPr>
              <w:spacing w:after="0" w:line="259" w:lineRule="auto"/>
              <w:ind w:left="0" w:right="17" w:firstLine="0"/>
            </w:pPr>
            <w:r>
              <w:t xml:space="preserve">Danskejede hunde skal være stambogsført i DKK. Importerede hunde, der er under registrering i DKK, kan af DKK, hvis deres udenlandske stambog er godkendt af DKK få tilsendt en standardkvittering som dokumentation for, at hunden er under registrering. </w:t>
            </w:r>
          </w:p>
        </w:tc>
      </w:tr>
      <w:tr w:rsidR="001225FE" w14:paraId="6A64134B" w14:textId="77777777" w:rsidTr="1D34AB86">
        <w:trPr>
          <w:trHeight w:val="487"/>
        </w:trPr>
        <w:tc>
          <w:tcPr>
            <w:tcW w:w="1133" w:type="dxa"/>
            <w:tcBorders>
              <w:top w:val="nil"/>
              <w:left w:val="nil"/>
              <w:bottom w:val="nil"/>
              <w:right w:val="nil"/>
            </w:tcBorders>
          </w:tcPr>
          <w:p w14:paraId="6965B0F1" w14:textId="77777777" w:rsidR="001225FE" w:rsidRDefault="00976A41">
            <w:pPr>
              <w:spacing w:after="0" w:line="259" w:lineRule="auto"/>
              <w:ind w:left="0" w:firstLine="0"/>
            </w:pPr>
            <w:r>
              <w:t xml:space="preserve">Stk. 4 </w:t>
            </w:r>
          </w:p>
        </w:tc>
        <w:tc>
          <w:tcPr>
            <w:tcW w:w="8560" w:type="dxa"/>
            <w:tcBorders>
              <w:top w:val="nil"/>
              <w:left w:val="nil"/>
              <w:bottom w:val="nil"/>
              <w:right w:val="nil"/>
            </w:tcBorders>
          </w:tcPr>
          <w:p w14:paraId="7D420FC6" w14:textId="77777777" w:rsidR="001225FE" w:rsidRDefault="00976A41">
            <w:pPr>
              <w:spacing w:after="0" w:line="259" w:lineRule="auto"/>
              <w:ind w:left="0" w:firstLine="0"/>
            </w:pPr>
            <w:r>
              <w:t>Udenlandske hunde skal være registrerede/stambogsførte i hjemlandets klub/organisation anerkendt af FCI (</w:t>
            </w:r>
            <w:proofErr w:type="spellStart"/>
            <w:r>
              <w:t>Fédération</w:t>
            </w:r>
            <w:proofErr w:type="spellEnd"/>
            <w:r>
              <w:t xml:space="preserve"> </w:t>
            </w:r>
            <w:proofErr w:type="spellStart"/>
            <w:r>
              <w:t>Cynologique</w:t>
            </w:r>
            <w:proofErr w:type="spellEnd"/>
            <w:r>
              <w:t xml:space="preserve"> Internationale).  </w:t>
            </w:r>
          </w:p>
        </w:tc>
      </w:tr>
      <w:tr w:rsidR="001225FE" w14:paraId="48A7511E" w14:textId="77777777" w:rsidTr="1D34AB86">
        <w:trPr>
          <w:trHeight w:val="485"/>
        </w:trPr>
        <w:tc>
          <w:tcPr>
            <w:tcW w:w="1133" w:type="dxa"/>
            <w:tcBorders>
              <w:top w:val="nil"/>
              <w:left w:val="nil"/>
              <w:bottom w:val="nil"/>
              <w:right w:val="nil"/>
            </w:tcBorders>
          </w:tcPr>
          <w:p w14:paraId="1C450189" w14:textId="77777777" w:rsidR="001225FE" w:rsidRDefault="00976A41">
            <w:pPr>
              <w:spacing w:after="0" w:line="259" w:lineRule="auto"/>
              <w:ind w:left="0" w:firstLine="0"/>
            </w:pPr>
            <w:r>
              <w:t xml:space="preserve">Stk. 5 </w:t>
            </w:r>
          </w:p>
        </w:tc>
        <w:tc>
          <w:tcPr>
            <w:tcW w:w="8560" w:type="dxa"/>
            <w:tcBorders>
              <w:top w:val="nil"/>
              <w:left w:val="nil"/>
              <w:bottom w:val="nil"/>
              <w:right w:val="nil"/>
            </w:tcBorders>
          </w:tcPr>
          <w:p w14:paraId="1E589DB8" w14:textId="77777777" w:rsidR="001225FE" w:rsidRDefault="00976A41">
            <w:pPr>
              <w:spacing w:after="0" w:line="259" w:lineRule="auto"/>
              <w:ind w:left="0" w:firstLine="0"/>
            </w:pPr>
            <w:r>
              <w:t xml:space="preserve">For at deltage på en prøve skal hunden være vaccineret ifølge gældende regler fra DKK. </w:t>
            </w:r>
          </w:p>
        </w:tc>
      </w:tr>
      <w:tr w:rsidR="001225FE" w14:paraId="7F275D11" w14:textId="77777777" w:rsidTr="1D34AB86">
        <w:trPr>
          <w:trHeight w:val="730"/>
        </w:trPr>
        <w:tc>
          <w:tcPr>
            <w:tcW w:w="1133" w:type="dxa"/>
            <w:tcBorders>
              <w:top w:val="nil"/>
              <w:left w:val="nil"/>
              <w:bottom w:val="nil"/>
              <w:right w:val="nil"/>
            </w:tcBorders>
          </w:tcPr>
          <w:p w14:paraId="55DFCB5B" w14:textId="77777777" w:rsidR="001225FE" w:rsidRDefault="00976A41">
            <w:pPr>
              <w:spacing w:after="0" w:line="259" w:lineRule="auto"/>
              <w:ind w:left="0" w:firstLine="0"/>
            </w:pPr>
            <w:r>
              <w:t xml:space="preserve">Stk. 6 </w:t>
            </w:r>
          </w:p>
        </w:tc>
        <w:tc>
          <w:tcPr>
            <w:tcW w:w="8560" w:type="dxa"/>
            <w:tcBorders>
              <w:top w:val="nil"/>
              <w:left w:val="nil"/>
              <w:bottom w:val="nil"/>
              <w:right w:val="nil"/>
            </w:tcBorders>
          </w:tcPr>
          <w:p w14:paraId="05894BA3" w14:textId="77777777" w:rsidR="001225FE" w:rsidRDefault="00976A41">
            <w:pPr>
              <w:spacing w:after="0" w:line="259" w:lineRule="auto"/>
              <w:ind w:left="0" w:firstLine="0"/>
            </w:pPr>
            <w:r>
              <w:t xml:space="preserve">Dokumentation for vaccination skal medbringes på prøvedagen. Udenlandske hunde skal være vaccinerede i overensstemmelse med lovgivningen for indrejse i Danmark. </w:t>
            </w:r>
          </w:p>
        </w:tc>
      </w:tr>
      <w:tr w:rsidR="001225FE" w14:paraId="4C2B4AD5" w14:textId="77777777" w:rsidTr="1D34AB86">
        <w:trPr>
          <w:trHeight w:val="487"/>
        </w:trPr>
        <w:tc>
          <w:tcPr>
            <w:tcW w:w="1133" w:type="dxa"/>
            <w:tcBorders>
              <w:top w:val="nil"/>
              <w:left w:val="nil"/>
              <w:bottom w:val="nil"/>
              <w:right w:val="nil"/>
            </w:tcBorders>
          </w:tcPr>
          <w:p w14:paraId="242A3F80" w14:textId="77777777" w:rsidR="001225FE" w:rsidRDefault="00976A41">
            <w:pPr>
              <w:spacing w:after="0" w:line="259" w:lineRule="auto"/>
              <w:ind w:left="0" w:firstLine="0"/>
            </w:pPr>
            <w:r>
              <w:t xml:space="preserve">Stk. 7 </w:t>
            </w:r>
          </w:p>
        </w:tc>
        <w:tc>
          <w:tcPr>
            <w:tcW w:w="8560" w:type="dxa"/>
            <w:tcBorders>
              <w:top w:val="nil"/>
              <w:left w:val="nil"/>
              <w:bottom w:val="nil"/>
              <w:right w:val="nil"/>
            </w:tcBorders>
          </w:tcPr>
          <w:p w14:paraId="03D2E1C1" w14:textId="77777777" w:rsidR="001225FE" w:rsidRDefault="00976A41">
            <w:pPr>
              <w:spacing w:after="0" w:line="259" w:lineRule="auto"/>
              <w:ind w:left="0" w:firstLine="0"/>
            </w:pPr>
            <w:r>
              <w:t xml:space="preserve">Det er forbudt at behandle hunden med stoffer, der neddæmper eller opildner temperamentet eller ydeevnen. </w:t>
            </w:r>
            <w:proofErr w:type="spellStart"/>
            <w:r>
              <w:t>DKK’s</w:t>
            </w:r>
            <w:proofErr w:type="spellEnd"/>
            <w:r>
              <w:t xml:space="preserve"> regler herfor er gældende. </w:t>
            </w:r>
          </w:p>
        </w:tc>
      </w:tr>
      <w:tr w:rsidR="001225FE" w14:paraId="0A2AC27F" w14:textId="77777777" w:rsidTr="1D34AB86">
        <w:trPr>
          <w:trHeight w:val="972"/>
        </w:trPr>
        <w:tc>
          <w:tcPr>
            <w:tcW w:w="1133" w:type="dxa"/>
            <w:tcBorders>
              <w:top w:val="nil"/>
              <w:left w:val="nil"/>
              <w:bottom w:val="nil"/>
              <w:right w:val="nil"/>
            </w:tcBorders>
          </w:tcPr>
          <w:p w14:paraId="33E29D2E" w14:textId="77777777" w:rsidR="001225FE" w:rsidRDefault="00976A41">
            <w:pPr>
              <w:spacing w:after="0" w:line="259" w:lineRule="auto"/>
              <w:ind w:left="0" w:firstLine="0"/>
            </w:pPr>
            <w:r>
              <w:t xml:space="preserve">Stk. 8 </w:t>
            </w:r>
          </w:p>
        </w:tc>
        <w:tc>
          <w:tcPr>
            <w:tcW w:w="8560" w:type="dxa"/>
            <w:tcBorders>
              <w:top w:val="nil"/>
              <w:left w:val="nil"/>
              <w:bottom w:val="nil"/>
              <w:right w:val="nil"/>
            </w:tcBorders>
          </w:tcPr>
          <w:p w14:paraId="17B4B259" w14:textId="77777777" w:rsidR="001225FE" w:rsidRDefault="00976A41">
            <w:pPr>
              <w:spacing w:after="0" w:line="259" w:lineRule="auto"/>
              <w:ind w:left="0" w:right="22" w:firstLine="0"/>
            </w:pPr>
            <w:r>
              <w:t xml:space="preserve">Hanhunde, som er kastreret kan deltage, såfremt der på prøvedagen fremlægges en dyrlægeattest på, at hunden efter 6 måneders alderen, men før operationen har haft normalt udviklede testikler på normal plads. Steriliserede tæver må gerne deltage. </w:t>
            </w:r>
          </w:p>
        </w:tc>
      </w:tr>
      <w:tr w:rsidR="001225FE" w14:paraId="5386DE62" w14:textId="77777777" w:rsidTr="1D34AB86">
        <w:trPr>
          <w:trHeight w:val="728"/>
        </w:trPr>
        <w:tc>
          <w:tcPr>
            <w:tcW w:w="1133" w:type="dxa"/>
            <w:tcBorders>
              <w:top w:val="nil"/>
              <w:left w:val="nil"/>
              <w:bottom w:val="nil"/>
              <w:right w:val="nil"/>
            </w:tcBorders>
          </w:tcPr>
          <w:p w14:paraId="25744486" w14:textId="77777777" w:rsidR="001225FE" w:rsidRDefault="00976A41">
            <w:pPr>
              <w:spacing w:after="0" w:line="259" w:lineRule="auto"/>
              <w:ind w:left="0" w:firstLine="0"/>
            </w:pPr>
            <w:r>
              <w:t xml:space="preserve">Stk. 9 </w:t>
            </w:r>
          </w:p>
        </w:tc>
        <w:tc>
          <w:tcPr>
            <w:tcW w:w="8560" w:type="dxa"/>
            <w:tcBorders>
              <w:top w:val="nil"/>
              <w:left w:val="nil"/>
              <w:bottom w:val="nil"/>
              <w:right w:val="nil"/>
            </w:tcBorders>
          </w:tcPr>
          <w:p w14:paraId="78759FF8" w14:textId="77777777" w:rsidR="001225FE" w:rsidRDefault="00976A41">
            <w:pPr>
              <w:spacing w:after="0" w:line="259" w:lineRule="auto"/>
              <w:ind w:left="0" w:firstLine="0"/>
            </w:pPr>
            <w:r>
              <w:t xml:space="preserve">Løbske tæver kan deltage efter prøvelederens anvisning, men skal under ventetid og afprøvning være isoleret fra de øvrige deltagende hunde og førere. Dette gælder også den løbske tæves fører. </w:t>
            </w:r>
          </w:p>
        </w:tc>
      </w:tr>
      <w:tr w:rsidR="001225FE" w14:paraId="7684E5E1" w14:textId="77777777" w:rsidTr="1D34AB86">
        <w:trPr>
          <w:trHeight w:val="244"/>
        </w:trPr>
        <w:tc>
          <w:tcPr>
            <w:tcW w:w="1133" w:type="dxa"/>
            <w:tcBorders>
              <w:top w:val="nil"/>
              <w:left w:val="nil"/>
              <w:bottom w:val="nil"/>
              <w:right w:val="nil"/>
            </w:tcBorders>
          </w:tcPr>
          <w:p w14:paraId="780E4804" w14:textId="77777777" w:rsidR="001225FE" w:rsidRDefault="00976A41">
            <w:pPr>
              <w:spacing w:after="0" w:line="259" w:lineRule="auto"/>
              <w:ind w:left="0" w:firstLine="0"/>
            </w:pPr>
            <w:r>
              <w:t xml:space="preserve">Stk. 10 </w:t>
            </w:r>
          </w:p>
        </w:tc>
        <w:tc>
          <w:tcPr>
            <w:tcW w:w="8560" w:type="dxa"/>
            <w:tcBorders>
              <w:top w:val="nil"/>
              <w:left w:val="nil"/>
              <w:bottom w:val="nil"/>
              <w:right w:val="nil"/>
            </w:tcBorders>
          </w:tcPr>
          <w:p w14:paraId="56EDA94D" w14:textId="77777777" w:rsidR="001225FE" w:rsidRDefault="00976A41">
            <w:pPr>
              <w:spacing w:after="0" w:line="259" w:lineRule="auto"/>
              <w:ind w:left="0" w:firstLine="0"/>
            </w:pPr>
            <w:r>
              <w:t xml:space="preserve">Hunde, der viser tegn på sygdom, </w:t>
            </w:r>
            <w:proofErr w:type="spellStart"/>
            <w:r>
              <w:t>halthed</w:t>
            </w:r>
            <w:proofErr w:type="spellEnd"/>
            <w:r>
              <w:t xml:space="preserve"> eller anden fysisk defekt, skal afvises. </w:t>
            </w:r>
          </w:p>
        </w:tc>
      </w:tr>
      <w:tr w:rsidR="001225FE" w14:paraId="26C6F614" w14:textId="77777777" w:rsidTr="1D34AB86">
        <w:trPr>
          <w:trHeight w:val="242"/>
        </w:trPr>
        <w:tc>
          <w:tcPr>
            <w:tcW w:w="1133" w:type="dxa"/>
            <w:tcBorders>
              <w:top w:val="nil"/>
              <w:left w:val="nil"/>
              <w:bottom w:val="nil"/>
              <w:right w:val="nil"/>
            </w:tcBorders>
          </w:tcPr>
          <w:p w14:paraId="6373F30E" w14:textId="77777777" w:rsidR="001225FE" w:rsidRDefault="00976A41">
            <w:pPr>
              <w:spacing w:after="0" w:line="259" w:lineRule="auto"/>
              <w:ind w:left="0" w:firstLine="0"/>
            </w:pPr>
            <w:r>
              <w:t xml:space="preserve">Stk. 11 </w:t>
            </w:r>
          </w:p>
        </w:tc>
        <w:tc>
          <w:tcPr>
            <w:tcW w:w="8560" w:type="dxa"/>
            <w:tcBorders>
              <w:top w:val="nil"/>
              <w:left w:val="nil"/>
              <w:bottom w:val="nil"/>
              <w:right w:val="nil"/>
            </w:tcBorders>
          </w:tcPr>
          <w:p w14:paraId="724045E9" w14:textId="77777777" w:rsidR="001225FE" w:rsidRDefault="00976A41">
            <w:pPr>
              <w:spacing w:after="0" w:line="259" w:lineRule="auto"/>
              <w:ind w:left="0" w:firstLine="0"/>
            </w:pPr>
            <w:r>
              <w:t xml:space="preserve">Tæver med hvalpe under 8 uger samt synligt drægtige tæver må ikke deltage. </w:t>
            </w:r>
          </w:p>
        </w:tc>
      </w:tr>
      <w:tr w:rsidR="001225FE" w14:paraId="2B456302" w14:textId="77777777" w:rsidTr="1D34AB86">
        <w:trPr>
          <w:trHeight w:val="487"/>
        </w:trPr>
        <w:tc>
          <w:tcPr>
            <w:tcW w:w="1133" w:type="dxa"/>
            <w:tcBorders>
              <w:top w:val="nil"/>
              <w:left w:val="nil"/>
              <w:bottom w:val="nil"/>
              <w:right w:val="nil"/>
            </w:tcBorders>
          </w:tcPr>
          <w:p w14:paraId="39DB2F9D" w14:textId="77777777" w:rsidR="001225FE" w:rsidRDefault="00976A41">
            <w:pPr>
              <w:spacing w:after="0" w:line="259" w:lineRule="auto"/>
              <w:ind w:left="0" w:firstLine="0"/>
            </w:pPr>
            <w:r>
              <w:t xml:space="preserve">Stk. 12 </w:t>
            </w:r>
          </w:p>
        </w:tc>
        <w:tc>
          <w:tcPr>
            <w:tcW w:w="8560" w:type="dxa"/>
            <w:tcBorders>
              <w:top w:val="nil"/>
              <w:left w:val="nil"/>
              <w:bottom w:val="nil"/>
              <w:right w:val="nil"/>
            </w:tcBorders>
          </w:tcPr>
          <w:p w14:paraId="28BE656A" w14:textId="77777777" w:rsidR="001225FE" w:rsidRDefault="00976A41">
            <w:pPr>
              <w:spacing w:after="0" w:line="259" w:lineRule="auto"/>
              <w:ind w:left="0" w:firstLine="0"/>
            </w:pPr>
            <w:r>
              <w:t xml:space="preserve">Prøvelederen er øverste myndighed på denne prøve. Det anbefales, at prøvelederen ikke er stifinder, dommer eller fører hund på denne prøve. </w:t>
            </w:r>
          </w:p>
        </w:tc>
      </w:tr>
      <w:tr w:rsidR="001225FE" w14:paraId="4D533B20" w14:textId="77777777" w:rsidTr="1D34AB86">
        <w:trPr>
          <w:trHeight w:val="741"/>
        </w:trPr>
        <w:tc>
          <w:tcPr>
            <w:tcW w:w="1133" w:type="dxa"/>
            <w:tcBorders>
              <w:top w:val="nil"/>
              <w:left w:val="nil"/>
              <w:bottom w:val="nil"/>
              <w:right w:val="nil"/>
            </w:tcBorders>
          </w:tcPr>
          <w:p w14:paraId="1FF412DA" w14:textId="77777777" w:rsidR="001225FE" w:rsidRDefault="00976A41">
            <w:pPr>
              <w:spacing w:after="223" w:line="259" w:lineRule="auto"/>
              <w:ind w:left="0" w:firstLine="0"/>
            </w:pPr>
            <w:r>
              <w:t xml:space="preserve">Stk. 13 </w:t>
            </w:r>
          </w:p>
          <w:p w14:paraId="718407D7" w14:textId="77777777" w:rsidR="001225FE" w:rsidRDefault="00976A41">
            <w:pPr>
              <w:spacing w:after="0" w:line="259" w:lineRule="auto"/>
              <w:ind w:left="0" w:firstLine="0"/>
            </w:pPr>
            <w:r>
              <w:t xml:space="preserve"> </w:t>
            </w:r>
          </w:p>
        </w:tc>
        <w:tc>
          <w:tcPr>
            <w:tcW w:w="8560" w:type="dxa"/>
            <w:tcBorders>
              <w:top w:val="nil"/>
              <w:left w:val="nil"/>
              <w:bottom w:val="nil"/>
              <w:right w:val="nil"/>
            </w:tcBorders>
          </w:tcPr>
          <w:p w14:paraId="712DAA5B" w14:textId="77777777" w:rsidR="001225FE" w:rsidRDefault="00976A41">
            <w:pPr>
              <w:spacing w:after="0" w:line="259" w:lineRule="auto"/>
              <w:ind w:left="0" w:firstLine="0"/>
            </w:pPr>
            <w:r>
              <w:t xml:space="preserve">Regler for prøvedeltagelse på samme prøve, som man er prøveleder eller stifinder på. </w:t>
            </w:r>
          </w:p>
          <w:p w14:paraId="7FED4A95" w14:textId="34B24207" w:rsidR="003F0F7A" w:rsidRDefault="1D34AB86">
            <w:pPr>
              <w:spacing w:after="0" w:line="259" w:lineRule="auto"/>
              <w:ind w:left="0" w:firstLine="0"/>
            </w:pPr>
            <w:r>
              <w:t xml:space="preserve">Man kan deltage på samme prøve, som man er stifinder eller prøveleder </w:t>
            </w:r>
            <w:proofErr w:type="spellStart"/>
            <w:r>
              <w:t>på,men</w:t>
            </w:r>
            <w:proofErr w:type="spellEnd"/>
            <w:r>
              <w:t xml:space="preserve"> ikke optimalt. På DM kan man ikke deltage, hvis man er stifinder eller prøveleder, da elementerne er ukendte for deltagerne.</w:t>
            </w:r>
          </w:p>
        </w:tc>
      </w:tr>
    </w:tbl>
    <w:p w14:paraId="0D10245A" w14:textId="77777777" w:rsidR="001225FE" w:rsidRDefault="001225FE">
      <w:pPr>
        <w:spacing w:after="0" w:line="259" w:lineRule="auto"/>
        <w:ind w:left="1134" w:firstLine="0"/>
      </w:pPr>
    </w:p>
    <w:p w14:paraId="3F4F4F7C" w14:textId="77777777" w:rsidR="001225FE" w:rsidRDefault="00976A41">
      <w:pPr>
        <w:pStyle w:val="Overskrift1"/>
        <w:ind w:left="-3" w:right="0"/>
      </w:pPr>
      <w:bookmarkStart w:id="12" w:name="_Toc21041"/>
      <w:r>
        <w:t>Kapitel 15.  Prøveafvikling</w:t>
      </w:r>
      <w:r>
        <w:rPr>
          <w:b w:val="0"/>
        </w:rPr>
        <w:t xml:space="preserve"> </w:t>
      </w:r>
      <w:bookmarkEnd w:id="12"/>
    </w:p>
    <w:p w14:paraId="60A92A20" w14:textId="77777777" w:rsidR="001225FE" w:rsidRDefault="00976A41">
      <w:pPr>
        <w:ind w:left="-3"/>
      </w:pPr>
      <w:r>
        <w:rPr>
          <w:i/>
        </w:rPr>
        <w:t xml:space="preserve">Prøveafvikling og ansvarsforhold af </w:t>
      </w:r>
      <w:r w:rsidR="00755782">
        <w:rPr>
          <w:i/>
        </w:rPr>
        <w:t>vildtsporprøver og DM</w:t>
      </w:r>
      <w:r>
        <w:rPr>
          <w:i/>
        </w:rPr>
        <w:t xml:space="preserve"> under DNSDTRK. </w:t>
      </w:r>
    </w:p>
    <w:p w14:paraId="54C204E9" w14:textId="77777777" w:rsidR="001225FE" w:rsidRDefault="00976A41">
      <w:pPr>
        <w:spacing w:after="0" w:line="259" w:lineRule="auto"/>
        <w:ind w:left="1" w:firstLine="0"/>
      </w:pPr>
      <w:r>
        <w:t xml:space="preserve"> </w:t>
      </w:r>
    </w:p>
    <w:p w14:paraId="32433F14" w14:textId="155DCDD2" w:rsidR="001225FE" w:rsidRDefault="00976A41">
      <w:pPr>
        <w:pStyle w:val="Overskrift2"/>
        <w:ind w:left="-3" w:right="0"/>
      </w:pPr>
      <w:r>
        <w:t xml:space="preserve">§ </w:t>
      </w:r>
      <w:r w:rsidR="006B10AB">
        <w:t>19 P</w:t>
      </w:r>
      <w:r>
        <w:t xml:space="preserve">røveafvikling </w:t>
      </w:r>
    </w:p>
    <w:p w14:paraId="58D7B356" w14:textId="77777777" w:rsidR="001225FE" w:rsidRDefault="00976A41">
      <w:pPr>
        <w:ind w:left="1120" w:right="57" w:hanging="1133"/>
      </w:pPr>
      <w:r>
        <w:t xml:space="preserve">Stk. 1 </w:t>
      </w:r>
      <w:r>
        <w:tab/>
        <w:t xml:space="preserve">Prøvelederen er sporudvalgets repræsentant på stedet og er ansvarlig for prøvens afvikling, samt for at der på terrænet er mulighed for i overensstemmelse med sporprøvereglementet og den supplerende vejledning at lægge et antal spor svarende til det antal tilmeldte ekvipager. </w:t>
      </w:r>
    </w:p>
    <w:p w14:paraId="6607D89C" w14:textId="77777777" w:rsidR="001225FE" w:rsidRDefault="00976A41">
      <w:pPr>
        <w:ind w:left="1120" w:right="57" w:hanging="1133"/>
      </w:pPr>
      <w:r>
        <w:lastRenderedPageBreak/>
        <w:t xml:space="preserve">Stk. 2 </w:t>
      </w:r>
      <w:r>
        <w:tab/>
        <w:t xml:space="preserve">Bedømmelse, point og præmiering på det enkelte dommerhold sker på dommerens ansvar overfor sporudvalget og DKK. </w:t>
      </w:r>
    </w:p>
    <w:p w14:paraId="560DC7DD" w14:textId="77777777" w:rsidR="001225FE" w:rsidRDefault="00976A41">
      <w:pPr>
        <w:ind w:left="1120" w:right="57" w:hanging="1133"/>
      </w:pPr>
      <w:r>
        <w:t xml:space="preserve">Stk. 3 </w:t>
      </w:r>
      <w:r>
        <w:tab/>
        <w:t xml:space="preserve">Dommeren er øverste myndighed på det enkelte dommerhold. En dommers afgørelse er endelig og kan ikke appelleres. </w:t>
      </w:r>
    </w:p>
    <w:p w14:paraId="69B95867" w14:textId="77777777" w:rsidR="001225FE" w:rsidRDefault="00976A41">
      <w:pPr>
        <w:ind w:left="1120" w:right="57" w:hanging="1133"/>
      </w:pPr>
      <w:r>
        <w:t xml:space="preserve">Stk. 4 Alle øvrige forhold vedrørende arrangementets gennemførelse er prøvelederens ansvar og kompetenceområde. </w:t>
      </w:r>
    </w:p>
    <w:p w14:paraId="06814F92" w14:textId="77777777" w:rsidR="001225FE" w:rsidRDefault="00976A41">
      <w:pPr>
        <w:ind w:left="1120" w:right="57" w:hanging="1133"/>
      </w:pPr>
      <w:r>
        <w:t xml:space="preserve">Stk. 5 </w:t>
      </w:r>
      <w:r>
        <w:tab/>
        <w:t xml:space="preserve">Hvis en eller flere deltagere modsætter sig en dommer eller prøveleders henstillinger eller opfører sig groft uansvarligt, kan dommeren subsidiært prøvelederen bortvise de(n) pågældende. I så fald skal dommeren henholdsvis prøvelederen altid indsende beretning til </w:t>
      </w:r>
      <w:proofErr w:type="spellStart"/>
      <w:r>
        <w:t>DNSDTRK’s</w:t>
      </w:r>
      <w:proofErr w:type="spellEnd"/>
      <w:r>
        <w:t xml:space="preserve"> bestyrelse, som afgør sagens videre forløb. </w:t>
      </w:r>
    </w:p>
    <w:p w14:paraId="29D659F3" w14:textId="77777777" w:rsidR="001225FE" w:rsidRDefault="00976A41">
      <w:pPr>
        <w:ind w:left="1120" w:right="57" w:hanging="1133"/>
      </w:pPr>
      <w:r>
        <w:t xml:space="preserve">Stk. 6 </w:t>
      </w:r>
      <w:r>
        <w:tab/>
        <w:t xml:space="preserve">Ved </w:t>
      </w:r>
      <w:proofErr w:type="spellStart"/>
      <w:r>
        <w:t>DNSDTRK’s</w:t>
      </w:r>
      <w:proofErr w:type="spellEnd"/>
      <w:r>
        <w:t xml:space="preserve"> behandling af indberetning fra en dommer eller prøveleder, skal den indberettede have lejlighed til at skriftligt at udtale sig inden endelig afgørelse træffes i sagen. </w:t>
      </w:r>
    </w:p>
    <w:p w14:paraId="1F4584D0" w14:textId="77777777" w:rsidR="001225FE" w:rsidRDefault="00976A41">
      <w:pPr>
        <w:ind w:left="1119" w:right="57" w:hanging="1132"/>
      </w:pPr>
      <w:r>
        <w:t xml:space="preserve">Stk. 7 </w:t>
      </w:r>
      <w:r>
        <w:tab/>
        <w:t xml:space="preserve">En hund, der på prøver af mindst 2 autoriserede dommere, ved 2 indberetninger, er anmeldt for bidskhed enten i bedømmelse eller udenfor bedømmelse kan ikke længere deltage i </w:t>
      </w:r>
      <w:proofErr w:type="spellStart"/>
      <w:r>
        <w:t>DNSDTRK’s</w:t>
      </w:r>
      <w:proofErr w:type="spellEnd"/>
      <w:r>
        <w:t xml:space="preserve"> prøver. Dommeren skal meddele indberetningen til deltageren hurtigst muligt efter episoden. Dommeren skal indberette til klubbens sporudvalg på klubbens adresse. Kopi af indberetningen sendes til deltageren af klubbens administration. </w:t>
      </w:r>
    </w:p>
    <w:p w14:paraId="4904E89E" w14:textId="77777777" w:rsidR="001225FE" w:rsidRDefault="00976A41">
      <w:pPr>
        <w:ind w:left="1120" w:right="57" w:hanging="1133"/>
      </w:pPr>
      <w:r>
        <w:t xml:space="preserve">Stk. 8 </w:t>
      </w:r>
      <w:r>
        <w:tab/>
        <w:t xml:space="preserve">Lodtrækning om dommerhold og spornummer trækkes på prøvedagen. Hver enkelt deltager trækker et lod, som angiver hold og spor. Der skal tages hensyn til reglerne om forskellige dommere i forbindelse med championatstildeling, ligesom alle deltagere på prøven skal indplaceres, så § 27, stk. 3 er overholdt. </w:t>
      </w:r>
    </w:p>
    <w:p w14:paraId="5C5CD30F" w14:textId="77777777" w:rsidR="001225FE" w:rsidRDefault="00976A41">
      <w:pPr>
        <w:ind w:left="1120" w:right="57" w:hanging="1133"/>
      </w:pPr>
      <w:r>
        <w:t xml:space="preserve">Stk. 9 </w:t>
      </w:r>
      <w:r>
        <w:tab/>
        <w:t xml:space="preserve">Deltagere, der ikke er til stede på det tidspunkt, hvor den pågældende hunds spornummer bliver kaldt op, kan ikke forvente at komme til bedømmelse og kan heller ikke forvente at få indbetalt gebyr godtgjort. </w:t>
      </w:r>
    </w:p>
    <w:p w14:paraId="7019C23C" w14:textId="77777777" w:rsidR="001225FE" w:rsidRDefault="001225FE" w:rsidP="00E94A29">
      <w:pPr>
        <w:ind w:left="1120" w:right="57" w:hanging="1133"/>
      </w:pPr>
    </w:p>
    <w:p w14:paraId="273D6532" w14:textId="77777777" w:rsidR="001225FE" w:rsidRDefault="00976A41">
      <w:pPr>
        <w:spacing w:after="0" w:line="259" w:lineRule="auto"/>
        <w:ind w:left="0" w:firstLine="0"/>
      </w:pPr>
      <w:r>
        <w:t xml:space="preserve"> </w:t>
      </w:r>
    </w:p>
    <w:p w14:paraId="795FEA21" w14:textId="0412EBC7" w:rsidR="001225FE" w:rsidRDefault="00976A41">
      <w:pPr>
        <w:pStyle w:val="Overskrift2"/>
        <w:ind w:left="-3" w:right="0"/>
      </w:pPr>
      <w:r>
        <w:t>§ 2</w:t>
      </w:r>
      <w:r w:rsidR="006B10AB">
        <w:t>0</w:t>
      </w:r>
      <w:r>
        <w:t xml:space="preserve"> Ansvarsforhold</w:t>
      </w:r>
      <w:r>
        <w:rPr>
          <w:b w:val="0"/>
        </w:rPr>
        <w:t xml:space="preserve"> </w:t>
      </w:r>
    </w:p>
    <w:p w14:paraId="6FA5F251" w14:textId="77777777" w:rsidR="001225FE" w:rsidRDefault="00976A41">
      <w:pPr>
        <w:ind w:left="1120" w:right="57" w:hanging="1133"/>
      </w:pPr>
      <w:r>
        <w:t xml:space="preserve">Stk. 1 </w:t>
      </w:r>
      <w:r>
        <w:tab/>
        <w:t xml:space="preserve">For skader forvoldt af hunden har hundeføreren ansvar i henhold til den almindelige lovgivning. </w:t>
      </w:r>
    </w:p>
    <w:p w14:paraId="4C4DF0DB" w14:textId="77777777" w:rsidR="001225FE" w:rsidRDefault="00976A41">
      <w:pPr>
        <w:ind w:left="1120" w:right="57" w:hanging="1133"/>
      </w:pPr>
      <w:r>
        <w:t xml:space="preserve">Stk. 2 </w:t>
      </w:r>
      <w:r>
        <w:tab/>
        <w:t xml:space="preserve">For skader påført hunden og/eller ejeren/føreren har skadevolderen ansvar i henhold til den almindelige lovgivning. </w:t>
      </w:r>
    </w:p>
    <w:p w14:paraId="651DDCE5" w14:textId="77777777" w:rsidR="001225FE" w:rsidRDefault="00976A41">
      <w:pPr>
        <w:spacing w:after="0" w:line="259" w:lineRule="auto"/>
        <w:ind w:left="0" w:firstLine="0"/>
      </w:pPr>
      <w:r>
        <w:t xml:space="preserve"> </w:t>
      </w:r>
    </w:p>
    <w:p w14:paraId="45B02724" w14:textId="77777777" w:rsidR="001225FE" w:rsidRDefault="00976A41">
      <w:pPr>
        <w:pStyle w:val="Overskrift1"/>
        <w:ind w:left="-3" w:right="0"/>
      </w:pPr>
      <w:bookmarkStart w:id="13" w:name="_Toc21042"/>
      <w:r>
        <w:t xml:space="preserve">Kapitel 16.  Tilmelding og gebyr </w:t>
      </w:r>
      <w:bookmarkEnd w:id="13"/>
    </w:p>
    <w:p w14:paraId="11DA63C7" w14:textId="77777777" w:rsidR="001225FE" w:rsidRDefault="00976A41">
      <w:pPr>
        <w:ind w:left="-3"/>
      </w:pPr>
      <w:r>
        <w:rPr>
          <w:i/>
        </w:rPr>
        <w:t xml:space="preserve">Tilmelding og gebyr til  vildtsporprøver </w:t>
      </w:r>
      <w:r w:rsidR="00461EB0">
        <w:rPr>
          <w:i/>
        </w:rPr>
        <w:t xml:space="preserve">og DM </w:t>
      </w:r>
      <w:r>
        <w:rPr>
          <w:i/>
        </w:rPr>
        <w:t xml:space="preserve">under DNSDTRK. </w:t>
      </w:r>
    </w:p>
    <w:p w14:paraId="023278A7" w14:textId="77777777" w:rsidR="001225FE" w:rsidRDefault="00976A41">
      <w:pPr>
        <w:spacing w:after="0" w:line="259" w:lineRule="auto"/>
        <w:ind w:left="0" w:firstLine="0"/>
      </w:pPr>
      <w:r>
        <w:rPr>
          <w:i/>
        </w:rPr>
        <w:t xml:space="preserve"> </w:t>
      </w:r>
    </w:p>
    <w:p w14:paraId="654B4A59" w14:textId="203AB1AA" w:rsidR="001225FE" w:rsidRDefault="00976A41">
      <w:pPr>
        <w:pStyle w:val="Overskrift2"/>
        <w:ind w:left="-3" w:right="0"/>
      </w:pPr>
      <w:r>
        <w:t xml:space="preserve">§ </w:t>
      </w:r>
      <w:r w:rsidR="009F0A5E">
        <w:t xml:space="preserve">21 </w:t>
      </w:r>
      <w:r>
        <w:t xml:space="preserve">Tilmelding </w:t>
      </w:r>
    </w:p>
    <w:tbl>
      <w:tblPr>
        <w:tblStyle w:val="Tabel-Gitter1"/>
        <w:tblW w:w="9697" w:type="dxa"/>
        <w:tblInd w:w="0" w:type="dxa"/>
        <w:tblLook w:val="04A0" w:firstRow="1" w:lastRow="0" w:firstColumn="1" w:lastColumn="0" w:noHBand="0" w:noVBand="1"/>
      </w:tblPr>
      <w:tblGrid>
        <w:gridCol w:w="1133"/>
        <w:gridCol w:w="8564"/>
      </w:tblGrid>
      <w:tr w:rsidR="001225FE" w14:paraId="2F9D6F4D" w14:textId="77777777">
        <w:trPr>
          <w:trHeight w:val="242"/>
        </w:trPr>
        <w:tc>
          <w:tcPr>
            <w:tcW w:w="9697" w:type="dxa"/>
            <w:gridSpan w:val="2"/>
            <w:tcBorders>
              <w:top w:val="nil"/>
              <w:left w:val="nil"/>
              <w:bottom w:val="nil"/>
              <w:right w:val="nil"/>
            </w:tcBorders>
          </w:tcPr>
          <w:p w14:paraId="14703492" w14:textId="20871E00" w:rsidR="001225FE" w:rsidRDefault="00976A41">
            <w:pPr>
              <w:tabs>
                <w:tab w:val="right" w:pos="9697"/>
              </w:tabs>
              <w:spacing w:after="0" w:line="259" w:lineRule="auto"/>
              <w:ind w:left="0" w:firstLine="0"/>
            </w:pPr>
            <w:r>
              <w:t xml:space="preserve">Stk. 1 </w:t>
            </w:r>
            <w:r w:rsidR="009F0A5E">
              <w:t xml:space="preserve">      </w:t>
            </w:r>
            <w:r>
              <w:t xml:space="preserve">Tilmeldingsfristen for </w:t>
            </w:r>
            <w:proofErr w:type="spellStart"/>
            <w:r>
              <w:t>DNSDTRK’svildtsporprøver</w:t>
            </w:r>
            <w:proofErr w:type="spellEnd"/>
            <w:r>
              <w:t xml:space="preserve"> fastsættes </w:t>
            </w:r>
          </w:p>
        </w:tc>
      </w:tr>
      <w:tr w:rsidR="001225FE" w14:paraId="39892D3D" w14:textId="77777777">
        <w:trPr>
          <w:trHeight w:val="501"/>
        </w:trPr>
        <w:tc>
          <w:tcPr>
            <w:tcW w:w="1133" w:type="dxa"/>
            <w:tcBorders>
              <w:top w:val="nil"/>
              <w:left w:val="nil"/>
              <w:bottom w:val="nil"/>
              <w:right w:val="nil"/>
            </w:tcBorders>
          </w:tcPr>
          <w:p w14:paraId="45C3A188" w14:textId="77777777" w:rsidR="001225FE" w:rsidRDefault="001225FE">
            <w:pPr>
              <w:spacing w:after="160" w:line="259" w:lineRule="auto"/>
              <w:ind w:left="0" w:firstLine="0"/>
            </w:pPr>
          </w:p>
        </w:tc>
        <w:tc>
          <w:tcPr>
            <w:tcW w:w="8564" w:type="dxa"/>
            <w:tcBorders>
              <w:top w:val="nil"/>
              <w:left w:val="nil"/>
              <w:bottom w:val="nil"/>
              <w:right w:val="nil"/>
            </w:tcBorders>
          </w:tcPr>
          <w:p w14:paraId="7D18BFF6" w14:textId="77777777" w:rsidR="001225FE" w:rsidRDefault="00976A41">
            <w:pPr>
              <w:spacing w:after="0" w:line="259" w:lineRule="auto"/>
              <w:ind w:left="0" w:firstLine="0"/>
            </w:pPr>
            <w:r>
              <w:t xml:space="preserve">af sporudvalget i samråd med </w:t>
            </w:r>
            <w:proofErr w:type="spellStart"/>
            <w:r>
              <w:t>DNSDTRK’s</w:t>
            </w:r>
            <w:proofErr w:type="spellEnd"/>
            <w:r>
              <w:t xml:space="preserve"> bestyrelse. Dispensation herfra kan gives af sporudvalget under DNSDTRK. </w:t>
            </w:r>
          </w:p>
        </w:tc>
      </w:tr>
      <w:tr w:rsidR="001225FE" w14:paraId="6D680160" w14:textId="77777777">
        <w:trPr>
          <w:trHeight w:val="2916"/>
        </w:trPr>
        <w:tc>
          <w:tcPr>
            <w:tcW w:w="1133" w:type="dxa"/>
            <w:tcBorders>
              <w:top w:val="nil"/>
              <w:left w:val="nil"/>
              <w:bottom w:val="nil"/>
              <w:right w:val="nil"/>
            </w:tcBorders>
          </w:tcPr>
          <w:p w14:paraId="5E995426" w14:textId="77777777" w:rsidR="001225FE" w:rsidRDefault="00976A41">
            <w:pPr>
              <w:spacing w:after="0" w:line="259" w:lineRule="auto"/>
              <w:ind w:left="0" w:firstLine="0"/>
            </w:pPr>
            <w:r>
              <w:lastRenderedPageBreak/>
              <w:t xml:space="preserve">Stk. 2 </w:t>
            </w:r>
          </w:p>
        </w:tc>
        <w:tc>
          <w:tcPr>
            <w:tcW w:w="8564" w:type="dxa"/>
            <w:tcBorders>
              <w:top w:val="nil"/>
              <w:left w:val="nil"/>
              <w:bottom w:val="nil"/>
              <w:right w:val="nil"/>
            </w:tcBorders>
          </w:tcPr>
          <w:p w14:paraId="3B3E3196" w14:textId="77777777" w:rsidR="001225FE" w:rsidRDefault="00976A41">
            <w:pPr>
              <w:spacing w:after="0" w:line="259" w:lineRule="auto"/>
              <w:ind w:left="0" w:firstLine="0"/>
            </w:pPr>
            <w:r>
              <w:t xml:space="preserve">Anmeldelse til prøver foretages på Hundeweb. </w:t>
            </w:r>
          </w:p>
          <w:p w14:paraId="5C012407" w14:textId="77777777" w:rsidR="001225FE" w:rsidRDefault="00976A41">
            <w:pPr>
              <w:spacing w:after="0" w:line="241" w:lineRule="auto"/>
              <w:ind w:left="1135" w:hanging="1135"/>
            </w:pPr>
            <w:r>
              <w:t xml:space="preserve">Stk. 2-1 </w:t>
            </w:r>
            <w:r>
              <w:tab/>
              <w:t xml:space="preserve">Hvis man er dommer, prøveleder eller stifinder på en </w:t>
            </w:r>
            <w:proofErr w:type="spellStart"/>
            <w:r>
              <w:t>schweiss</w:t>
            </w:r>
            <w:proofErr w:type="spellEnd"/>
            <w:r>
              <w:t xml:space="preserve">- og/eller vildtsporprøve afholdt DNSDTRK, optjener man en fortrinsret for hver prøve, man er hjælper på.  </w:t>
            </w:r>
          </w:p>
          <w:p w14:paraId="32D006E5" w14:textId="77777777" w:rsidR="001225FE" w:rsidRDefault="00976A41">
            <w:pPr>
              <w:spacing w:after="2" w:line="240" w:lineRule="auto"/>
              <w:ind w:left="1135" w:hanging="1135"/>
            </w:pPr>
            <w:r>
              <w:t xml:space="preserve">Stk. 2-2 </w:t>
            </w:r>
            <w:r>
              <w:tab/>
              <w:t xml:space="preserve">Man kan kun optjene en fortrinsret pr. prøve, også selvom man er både prøveleder og stifinder på samme prøve. </w:t>
            </w:r>
          </w:p>
          <w:p w14:paraId="71A55DAC" w14:textId="27086AF5" w:rsidR="001225FE" w:rsidRDefault="00976A41">
            <w:pPr>
              <w:spacing w:after="0" w:line="240" w:lineRule="auto"/>
              <w:ind w:left="1135" w:right="190" w:hanging="1135"/>
            </w:pPr>
            <w:r>
              <w:t xml:space="preserve">Stk. 2-3 </w:t>
            </w:r>
            <w:r>
              <w:tab/>
              <w:t xml:space="preserve">Optjent fortrinsret kan benyttes i samme eller efterfølgende </w:t>
            </w:r>
            <w:proofErr w:type="spellStart"/>
            <w:r>
              <w:t>prøveår</w:t>
            </w:r>
            <w:proofErr w:type="spellEnd"/>
            <w:r>
              <w:t xml:space="preserve"> (fx kan fortrinsret optjent i 201</w:t>
            </w:r>
            <w:r w:rsidR="00053B9F">
              <w:t xml:space="preserve">9 </w:t>
            </w:r>
            <w:r>
              <w:t>benyttes i 20</w:t>
            </w:r>
            <w:r w:rsidR="00053B9F">
              <w:t xml:space="preserve">19 </w:t>
            </w:r>
            <w:r>
              <w:t>og 20</w:t>
            </w:r>
            <w:r w:rsidR="00053B9F">
              <w:t>20</w:t>
            </w:r>
            <w:r>
              <w:t xml:space="preserve">). </w:t>
            </w:r>
          </w:p>
          <w:p w14:paraId="7007918F" w14:textId="77777777" w:rsidR="001225FE" w:rsidRDefault="00976A41">
            <w:pPr>
              <w:spacing w:after="0" w:line="259" w:lineRule="auto"/>
              <w:ind w:left="0" w:right="453" w:firstLine="0"/>
            </w:pPr>
            <w:r>
              <w:t xml:space="preserve">Stk. 2-4 </w:t>
            </w:r>
            <w:r>
              <w:tab/>
              <w:t xml:space="preserve">Optjent fortrinsret er personlig og kan ikke overdrages til andre. Stk. 2-5 </w:t>
            </w:r>
            <w:r>
              <w:tab/>
              <w:t xml:space="preserve">Sporudvalget registrerer optjent og forbrugt fortrinsret ud fra de kataloger, som prøvelederne sender ind efter en afholdt </w:t>
            </w:r>
            <w:proofErr w:type="spellStart"/>
            <w:r>
              <w:t>schweiss</w:t>
            </w:r>
            <w:proofErr w:type="spellEnd"/>
            <w:r>
              <w:t xml:space="preserve">- og/eller vildtsporprøve afholdt under DNSDTRK. </w:t>
            </w:r>
          </w:p>
        </w:tc>
      </w:tr>
      <w:tr w:rsidR="001225FE" w14:paraId="034EBF60" w14:textId="77777777">
        <w:trPr>
          <w:trHeight w:val="730"/>
        </w:trPr>
        <w:tc>
          <w:tcPr>
            <w:tcW w:w="1133" w:type="dxa"/>
            <w:tcBorders>
              <w:top w:val="nil"/>
              <w:left w:val="nil"/>
              <w:bottom w:val="nil"/>
              <w:right w:val="nil"/>
            </w:tcBorders>
          </w:tcPr>
          <w:p w14:paraId="4A09A567" w14:textId="77777777" w:rsidR="001225FE" w:rsidRDefault="00976A41">
            <w:pPr>
              <w:spacing w:after="0" w:line="259" w:lineRule="auto"/>
              <w:ind w:left="0" w:firstLine="0"/>
            </w:pPr>
            <w:r>
              <w:t xml:space="preserve">Stk. 3 </w:t>
            </w:r>
          </w:p>
        </w:tc>
        <w:tc>
          <w:tcPr>
            <w:tcW w:w="8564" w:type="dxa"/>
            <w:tcBorders>
              <w:top w:val="nil"/>
              <w:left w:val="nil"/>
              <w:bottom w:val="nil"/>
              <w:right w:val="nil"/>
            </w:tcBorders>
          </w:tcPr>
          <w:p w14:paraId="6F1B3F0D" w14:textId="77777777" w:rsidR="001225FE" w:rsidRDefault="00976A41">
            <w:pPr>
              <w:spacing w:after="0" w:line="259" w:lineRule="auto"/>
              <w:ind w:left="0" w:firstLine="0"/>
            </w:pPr>
            <w:r>
              <w:t xml:space="preserve">Anmeldelse, gebyr og nødvendig dokumentation for at adgangskrav er opfyldt, skal være klubbens kontor i hænde rettidigt. Klubbens bestyrelse administrerer klubbens gebyrpolitik. </w:t>
            </w:r>
          </w:p>
        </w:tc>
      </w:tr>
      <w:tr w:rsidR="001225FE" w14:paraId="68022F0E" w14:textId="77777777">
        <w:trPr>
          <w:trHeight w:val="242"/>
        </w:trPr>
        <w:tc>
          <w:tcPr>
            <w:tcW w:w="1133" w:type="dxa"/>
            <w:tcBorders>
              <w:top w:val="nil"/>
              <w:left w:val="nil"/>
              <w:bottom w:val="nil"/>
              <w:right w:val="nil"/>
            </w:tcBorders>
          </w:tcPr>
          <w:p w14:paraId="7F107DD8" w14:textId="77777777" w:rsidR="001225FE" w:rsidRDefault="00976A41">
            <w:pPr>
              <w:spacing w:after="0" w:line="259" w:lineRule="auto"/>
              <w:ind w:left="0" w:firstLine="0"/>
            </w:pPr>
            <w:r>
              <w:t xml:space="preserve">Stk. 4 </w:t>
            </w:r>
          </w:p>
        </w:tc>
        <w:tc>
          <w:tcPr>
            <w:tcW w:w="8564" w:type="dxa"/>
            <w:tcBorders>
              <w:top w:val="nil"/>
              <w:left w:val="nil"/>
              <w:bottom w:val="nil"/>
              <w:right w:val="nil"/>
            </w:tcBorders>
          </w:tcPr>
          <w:p w14:paraId="36B8BB9C" w14:textId="77777777" w:rsidR="001225FE" w:rsidRDefault="00976A41">
            <w:pPr>
              <w:spacing w:after="0" w:line="259" w:lineRule="auto"/>
              <w:ind w:left="0" w:firstLine="0"/>
            </w:pPr>
            <w:r>
              <w:t xml:space="preserve">En hund kan kun tilmeldes den klasse, den er kvalificeret til på anmeldelsesdagen. </w:t>
            </w:r>
          </w:p>
        </w:tc>
      </w:tr>
      <w:tr w:rsidR="001225FE" w14:paraId="5DAE9229" w14:textId="77777777">
        <w:trPr>
          <w:trHeight w:val="730"/>
        </w:trPr>
        <w:tc>
          <w:tcPr>
            <w:tcW w:w="1133" w:type="dxa"/>
            <w:tcBorders>
              <w:top w:val="nil"/>
              <w:left w:val="nil"/>
              <w:bottom w:val="nil"/>
              <w:right w:val="nil"/>
            </w:tcBorders>
          </w:tcPr>
          <w:p w14:paraId="36D40EB1" w14:textId="77777777" w:rsidR="001225FE" w:rsidRDefault="00976A41">
            <w:pPr>
              <w:spacing w:after="0" w:line="259" w:lineRule="auto"/>
              <w:ind w:left="1" w:firstLine="0"/>
            </w:pPr>
            <w:r>
              <w:t xml:space="preserve">Stk. 5 </w:t>
            </w:r>
          </w:p>
        </w:tc>
        <w:tc>
          <w:tcPr>
            <w:tcW w:w="8564" w:type="dxa"/>
            <w:tcBorders>
              <w:top w:val="nil"/>
              <w:left w:val="nil"/>
              <w:bottom w:val="nil"/>
              <w:right w:val="nil"/>
            </w:tcBorders>
          </w:tcPr>
          <w:p w14:paraId="004477A5" w14:textId="77777777" w:rsidR="001225FE" w:rsidRDefault="00976A41">
            <w:pPr>
              <w:spacing w:after="0" w:line="259" w:lineRule="auto"/>
              <w:ind w:left="1" w:firstLine="0"/>
            </w:pPr>
            <w:r>
              <w:t xml:space="preserve">Hvis antallet af tilmeldte hunde er for stort til en prøve, foregår den endelige udvælgelse ved lodtrækning blandt de rettidigt anmeldte hunde. Lodtrækningen foretages af prøvelederen i samarbejde med en repræsentant i </w:t>
            </w:r>
            <w:proofErr w:type="spellStart"/>
            <w:r>
              <w:t>DNSDTRK’s</w:t>
            </w:r>
            <w:proofErr w:type="spellEnd"/>
            <w:r>
              <w:t xml:space="preserve"> sporudvalg.  </w:t>
            </w:r>
          </w:p>
        </w:tc>
      </w:tr>
      <w:tr w:rsidR="001225FE" w14:paraId="20F9F8A4" w14:textId="77777777">
        <w:trPr>
          <w:trHeight w:val="486"/>
        </w:trPr>
        <w:tc>
          <w:tcPr>
            <w:tcW w:w="1133" w:type="dxa"/>
            <w:tcBorders>
              <w:top w:val="nil"/>
              <w:left w:val="nil"/>
              <w:bottom w:val="nil"/>
              <w:right w:val="nil"/>
            </w:tcBorders>
          </w:tcPr>
          <w:p w14:paraId="0D2A28F5" w14:textId="77777777" w:rsidR="001225FE" w:rsidRDefault="00976A41">
            <w:pPr>
              <w:spacing w:after="0" w:line="259" w:lineRule="auto"/>
              <w:ind w:left="1" w:firstLine="0"/>
            </w:pPr>
            <w:r>
              <w:t xml:space="preserve">Stk. 6 </w:t>
            </w:r>
          </w:p>
        </w:tc>
        <w:tc>
          <w:tcPr>
            <w:tcW w:w="8564" w:type="dxa"/>
            <w:tcBorders>
              <w:top w:val="nil"/>
              <w:left w:val="nil"/>
              <w:bottom w:val="nil"/>
              <w:right w:val="nil"/>
            </w:tcBorders>
          </w:tcPr>
          <w:p w14:paraId="2571FCBF" w14:textId="77777777" w:rsidR="001225FE" w:rsidRDefault="00976A41">
            <w:pPr>
              <w:spacing w:after="0" w:line="259" w:lineRule="auto"/>
              <w:ind w:left="1" w:firstLine="0"/>
            </w:pPr>
            <w:r>
              <w:t xml:space="preserve">Sporudvalget kan annullere en prøve, hvis der til en prøve kun er tilmeldt et halvt dommerhold. </w:t>
            </w:r>
          </w:p>
        </w:tc>
      </w:tr>
      <w:tr w:rsidR="001225FE" w14:paraId="2BDE03AB" w14:textId="77777777">
        <w:trPr>
          <w:trHeight w:val="244"/>
        </w:trPr>
        <w:tc>
          <w:tcPr>
            <w:tcW w:w="1133" w:type="dxa"/>
            <w:tcBorders>
              <w:top w:val="nil"/>
              <w:left w:val="nil"/>
              <w:bottom w:val="nil"/>
              <w:right w:val="nil"/>
            </w:tcBorders>
          </w:tcPr>
          <w:p w14:paraId="30C46978" w14:textId="77777777" w:rsidR="001225FE" w:rsidRDefault="001225FE">
            <w:pPr>
              <w:spacing w:after="0" w:line="259" w:lineRule="auto"/>
              <w:ind w:left="1" w:firstLine="0"/>
            </w:pPr>
          </w:p>
        </w:tc>
        <w:tc>
          <w:tcPr>
            <w:tcW w:w="8564" w:type="dxa"/>
            <w:tcBorders>
              <w:top w:val="nil"/>
              <w:left w:val="nil"/>
              <w:bottom w:val="nil"/>
              <w:right w:val="nil"/>
            </w:tcBorders>
          </w:tcPr>
          <w:p w14:paraId="7A0EFBC7" w14:textId="77777777" w:rsidR="001225FE" w:rsidRDefault="001225FE">
            <w:pPr>
              <w:spacing w:after="0" w:line="259" w:lineRule="auto"/>
              <w:ind w:left="1" w:firstLine="0"/>
            </w:pPr>
          </w:p>
        </w:tc>
      </w:tr>
      <w:tr w:rsidR="001225FE" w14:paraId="3200911D" w14:textId="77777777">
        <w:trPr>
          <w:trHeight w:val="242"/>
        </w:trPr>
        <w:tc>
          <w:tcPr>
            <w:tcW w:w="1133" w:type="dxa"/>
            <w:tcBorders>
              <w:top w:val="nil"/>
              <w:left w:val="nil"/>
              <w:bottom w:val="nil"/>
              <w:right w:val="nil"/>
            </w:tcBorders>
          </w:tcPr>
          <w:p w14:paraId="7F3F930E" w14:textId="77777777" w:rsidR="001225FE" w:rsidRDefault="001225FE">
            <w:pPr>
              <w:spacing w:after="0" w:line="259" w:lineRule="auto"/>
              <w:ind w:left="1" w:firstLine="0"/>
            </w:pPr>
          </w:p>
        </w:tc>
        <w:tc>
          <w:tcPr>
            <w:tcW w:w="8564" w:type="dxa"/>
            <w:tcBorders>
              <w:top w:val="nil"/>
              <w:left w:val="nil"/>
              <w:bottom w:val="nil"/>
              <w:right w:val="nil"/>
            </w:tcBorders>
          </w:tcPr>
          <w:p w14:paraId="44F97B6B" w14:textId="77777777" w:rsidR="001225FE" w:rsidRDefault="001225FE">
            <w:pPr>
              <w:spacing w:after="0" w:line="259" w:lineRule="auto"/>
              <w:ind w:left="1" w:firstLine="0"/>
            </w:pPr>
          </w:p>
        </w:tc>
      </w:tr>
      <w:tr w:rsidR="001225FE" w14:paraId="48A5C288" w14:textId="77777777">
        <w:trPr>
          <w:trHeight w:val="244"/>
        </w:trPr>
        <w:tc>
          <w:tcPr>
            <w:tcW w:w="1133" w:type="dxa"/>
            <w:tcBorders>
              <w:top w:val="nil"/>
              <w:left w:val="nil"/>
              <w:bottom w:val="nil"/>
              <w:right w:val="nil"/>
            </w:tcBorders>
          </w:tcPr>
          <w:p w14:paraId="5ACBC5D3" w14:textId="77777777" w:rsidR="001225FE" w:rsidRDefault="001225FE">
            <w:pPr>
              <w:spacing w:after="0" w:line="259" w:lineRule="auto"/>
              <w:ind w:left="1" w:firstLine="0"/>
            </w:pPr>
          </w:p>
        </w:tc>
        <w:tc>
          <w:tcPr>
            <w:tcW w:w="8564" w:type="dxa"/>
            <w:tcBorders>
              <w:top w:val="nil"/>
              <w:left w:val="nil"/>
              <w:bottom w:val="nil"/>
              <w:right w:val="nil"/>
            </w:tcBorders>
          </w:tcPr>
          <w:p w14:paraId="567103A5" w14:textId="77777777" w:rsidR="001225FE" w:rsidRDefault="001225FE">
            <w:pPr>
              <w:spacing w:after="0" w:line="259" w:lineRule="auto"/>
              <w:ind w:left="1" w:firstLine="0"/>
            </w:pPr>
          </w:p>
        </w:tc>
      </w:tr>
      <w:tr w:rsidR="001225FE" w14:paraId="672D21C8" w14:textId="77777777">
        <w:trPr>
          <w:trHeight w:val="244"/>
        </w:trPr>
        <w:tc>
          <w:tcPr>
            <w:tcW w:w="1133" w:type="dxa"/>
            <w:tcBorders>
              <w:top w:val="nil"/>
              <w:left w:val="nil"/>
              <w:bottom w:val="nil"/>
              <w:right w:val="nil"/>
            </w:tcBorders>
          </w:tcPr>
          <w:p w14:paraId="1A24C356" w14:textId="77777777" w:rsidR="001225FE" w:rsidRDefault="001225FE">
            <w:pPr>
              <w:spacing w:after="0" w:line="259" w:lineRule="auto"/>
              <w:ind w:left="1" w:firstLine="0"/>
            </w:pPr>
          </w:p>
        </w:tc>
        <w:tc>
          <w:tcPr>
            <w:tcW w:w="8564" w:type="dxa"/>
            <w:tcBorders>
              <w:top w:val="nil"/>
              <w:left w:val="nil"/>
              <w:bottom w:val="nil"/>
              <w:right w:val="nil"/>
            </w:tcBorders>
          </w:tcPr>
          <w:p w14:paraId="0F666B40" w14:textId="77777777" w:rsidR="001225FE" w:rsidRDefault="001225FE">
            <w:pPr>
              <w:spacing w:after="0" w:line="259" w:lineRule="auto"/>
              <w:ind w:left="1" w:firstLine="0"/>
            </w:pPr>
          </w:p>
        </w:tc>
      </w:tr>
      <w:tr w:rsidR="001225FE" w14:paraId="615D26BD" w14:textId="77777777">
        <w:trPr>
          <w:trHeight w:val="256"/>
        </w:trPr>
        <w:tc>
          <w:tcPr>
            <w:tcW w:w="1133" w:type="dxa"/>
            <w:tcBorders>
              <w:top w:val="nil"/>
              <w:left w:val="nil"/>
              <w:bottom w:val="nil"/>
              <w:right w:val="nil"/>
            </w:tcBorders>
          </w:tcPr>
          <w:p w14:paraId="4975E3F3" w14:textId="77777777" w:rsidR="001225FE" w:rsidRDefault="001225FE">
            <w:pPr>
              <w:spacing w:after="0" w:line="259" w:lineRule="auto"/>
              <w:ind w:left="1" w:firstLine="0"/>
            </w:pPr>
          </w:p>
        </w:tc>
        <w:tc>
          <w:tcPr>
            <w:tcW w:w="8564" w:type="dxa"/>
            <w:tcBorders>
              <w:top w:val="nil"/>
              <w:left w:val="nil"/>
              <w:bottom w:val="nil"/>
              <w:right w:val="nil"/>
            </w:tcBorders>
          </w:tcPr>
          <w:p w14:paraId="4AB6C981" w14:textId="77777777" w:rsidR="001225FE" w:rsidRDefault="001225FE">
            <w:pPr>
              <w:spacing w:after="0" w:line="259" w:lineRule="auto"/>
              <w:ind w:left="1" w:firstLine="0"/>
            </w:pPr>
          </w:p>
        </w:tc>
      </w:tr>
    </w:tbl>
    <w:p w14:paraId="4DA4086F" w14:textId="77777777" w:rsidR="001225FE" w:rsidRDefault="00976A41">
      <w:pPr>
        <w:spacing w:after="0" w:line="259" w:lineRule="auto"/>
        <w:ind w:left="1" w:firstLine="0"/>
      </w:pPr>
      <w:r>
        <w:t xml:space="preserve"> </w:t>
      </w:r>
    </w:p>
    <w:p w14:paraId="28E47A1E" w14:textId="2C0DD30A" w:rsidR="001225FE" w:rsidRDefault="00976A41">
      <w:pPr>
        <w:pStyle w:val="Overskrift2"/>
        <w:ind w:left="-3" w:right="0"/>
      </w:pPr>
      <w:r>
        <w:t xml:space="preserve">§ </w:t>
      </w:r>
      <w:r w:rsidR="00AC0E66">
        <w:t>22</w:t>
      </w:r>
      <w:r>
        <w:t xml:space="preserve"> Gebyr</w:t>
      </w:r>
      <w:r>
        <w:rPr>
          <w:b w:val="0"/>
        </w:rPr>
        <w:t xml:space="preserve"> </w:t>
      </w:r>
    </w:p>
    <w:p w14:paraId="602DAB09" w14:textId="77777777" w:rsidR="001225FE" w:rsidRDefault="00976A41">
      <w:pPr>
        <w:tabs>
          <w:tab w:val="center" w:pos="4373"/>
        </w:tabs>
        <w:ind w:left="-13" w:firstLine="0"/>
      </w:pPr>
      <w:r>
        <w:t xml:space="preserve">Stk. 1 </w:t>
      </w:r>
      <w:r>
        <w:tab/>
        <w:t xml:space="preserve">Anmeldelsesgebyret tilbagebetales, hvis prøven/klassen aflyses. </w:t>
      </w:r>
    </w:p>
    <w:p w14:paraId="530765D0" w14:textId="77777777" w:rsidR="001225FE" w:rsidRDefault="00976A41">
      <w:pPr>
        <w:tabs>
          <w:tab w:val="center" w:pos="5298"/>
        </w:tabs>
        <w:ind w:left="-13" w:firstLine="0"/>
      </w:pPr>
      <w:r>
        <w:t xml:space="preserve">Stk. 2 </w:t>
      </w:r>
      <w:r>
        <w:tab/>
        <w:t xml:space="preserve">Ved bekræftet sygdom hos hund eller fører kan anmeldelsesgebyret tilbagebetales </w:t>
      </w:r>
    </w:p>
    <w:p w14:paraId="076D7A1B" w14:textId="7B6E775C" w:rsidR="001225FE" w:rsidRDefault="00976A41" w:rsidP="00B7132D">
      <w:pPr>
        <w:ind w:left="1144" w:right="57"/>
      </w:pPr>
      <w:r>
        <w:t xml:space="preserve">efter anmodning. Dokumentation i form af dyrlæge- eller lægeattest skal fremsendes til klubbens kontor før tilbagebetaling kan finde sted. </w:t>
      </w:r>
    </w:p>
    <w:p w14:paraId="0DF21B7A" w14:textId="77777777" w:rsidR="001225FE" w:rsidRDefault="00976A41">
      <w:pPr>
        <w:spacing w:after="0" w:line="259" w:lineRule="auto"/>
        <w:ind w:left="1" w:firstLine="0"/>
      </w:pPr>
      <w:r>
        <w:t xml:space="preserve"> </w:t>
      </w:r>
    </w:p>
    <w:p w14:paraId="1C14DD9B" w14:textId="77777777" w:rsidR="001225FE" w:rsidRDefault="00976A41">
      <w:pPr>
        <w:pStyle w:val="Overskrift1"/>
        <w:ind w:left="-3" w:right="0"/>
      </w:pPr>
      <w:bookmarkStart w:id="14" w:name="_Toc21043"/>
      <w:r>
        <w:t>Kapitel 17.  Administrative bestemmelser</w:t>
      </w:r>
      <w:r>
        <w:rPr>
          <w:b w:val="0"/>
        </w:rPr>
        <w:t xml:space="preserve"> </w:t>
      </w:r>
      <w:bookmarkEnd w:id="14"/>
    </w:p>
    <w:p w14:paraId="67864551" w14:textId="77777777" w:rsidR="001225FE" w:rsidRDefault="00976A41">
      <w:pPr>
        <w:ind w:left="-3"/>
      </w:pPr>
      <w:r>
        <w:rPr>
          <w:i/>
        </w:rPr>
        <w:t>Administrative bestemmelser for kvalifikationsprøver og vildtsporprøver under DNSDTRK.</w:t>
      </w:r>
      <w:r>
        <w:t xml:space="preserve"> </w:t>
      </w:r>
    </w:p>
    <w:p w14:paraId="251E359B" w14:textId="77777777" w:rsidR="001225FE" w:rsidRDefault="00976A41">
      <w:pPr>
        <w:spacing w:after="0" w:line="259" w:lineRule="auto"/>
        <w:ind w:left="1" w:firstLine="0"/>
      </w:pPr>
      <w:r>
        <w:t xml:space="preserve"> </w:t>
      </w:r>
    </w:p>
    <w:p w14:paraId="12FB347B" w14:textId="4D8E5CA3" w:rsidR="001225FE" w:rsidRDefault="00976A41">
      <w:pPr>
        <w:pStyle w:val="Overskrift2"/>
        <w:ind w:left="-3" w:right="0"/>
      </w:pPr>
      <w:r>
        <w:t xml:space="preserve">§ </w:t>
      </w:r>
      <w:r w:rsidR="00AC0E66">
        <w:t>23</w:t>
      </w:r>
      <w:r>
        <w:t xml:space="preserve"> Administrative bestemmelser </w:t>
      </w:r>
    </w:p>
    <w:p w14:paraId="4A191CDD" w14:textId="77777777" w:rsidR="001225FE" w:rsidRDefault="00976A41">
      <w:pPr>
        <w:ind w:left="1120" w:right="57" w:hanging="1133"/>
      </w:pPr>
      <w:r>
        <w:t xml:space="preserve">Stk. 1 </w:t>
      </w:r>
      <w:r>
        <w:tab/>
        <w:t xml:space="preserve">Antallet af officielle prøver – fælles for DNSDTRK fastsættes og administreres hvert år af </w:t>
      </w:r>
      <w:proofErr w:type="spellStart"/>
      <w:r>
        <w:t>DNSDTRK’s</w:t>
      </w:r>
      <w:proofErr w:type="spellEnd"/>
      <w:r>
        <w:t xml:space="preserve"> sporudvalg efter aftale med </w:t>
      </w:r>
      <w:proofErr w:type="spellStart"/>
      <w:r>
        <w:t>DNSDTRK’s</w:t>
      </w:r>
      <w:proofErr w:type="spellEnd"/>
      <w:r>
        <w:t xml:space="preserve"> bestyrelse.  </w:t>
      </w:r>
    </w:p>
    <w:p w14:paraId="40751D62" w14:textId="77777777" w:rsidR="001225FE" w:rsidRDefault="00976A41">
      <w:pPr>
        <w:ind w:left="1120" w:right="57" w:hanging="1133"/>
      </w:pPr>
      <w:r>
        <w:t xml:space="preserve">Stk. 2 </w:t>
      </w:r>
      <w:r>
        <w:tab/>
        <w:t xml:space="preserve">DNSDTRK administrerer og fortolker det af DKK godkendte sporprøvereglement for </w:t>
      </w:r>
      <w:proofErr w:type="spellStart"/>
      <w:r>
        <w:t>tollere</w:t>
      </w:r>
      <w:proofErr w:type="spellEnd"/>
      <w:r>
        <w:t xml:space="preserve">. </w:t>
      </w:r>
    </w:p>
    <w:p w14:paraId="67F4FCEF" w14:textId="77777777" w:rsidR="001225FE" w:rsidRDefault="00976A41">
      <w:pPr>
        <w:ind w:left="1120" w:right="57" w:hanging="1133"/>
      </w:pPr>
      <w:r>
        <w:t xml:space="preserve">Stk. 3 </w:t>
      </w:r>
      <w:r>
        <w:tab/>
        <w:t xml:space="preserve">DNSDTRK udarbejder og varetager de i tilslutning til sporprøvereglementet nødvendige, tilhørende bilag og vejledninger for tilrettelæggelse og afvikling af prøvernes enkelte klasser samt vejledning i disses bedømmelser. </w:t>
      </w:r>
    </w:p>
    <w:p w14:paraId="3C984FD7" w14:textId="77777777" w:rsidR="001225FE" w:rsidRDefault="00976A41">
      <w:pPr>
        <w:ind w:left="1120" w:right="57" w:hanging="1133"/>
      </w:pPr>
      <w:r>
        <w:t xml:space="preserve">Stk. 4 </w:t>
      </w:r>
      <w:r>
        <w:tab/>
        <w:t xml:space="preserve">Prøvernes administration og økonomi varetages af sporudvalget efter fælles procedurer og regler fastsat af </w:t>
      </w:r>
      <w:proofErr w:type="spellStart"/>
      <w:r>
        <w:t>DNSDTRK’s</w:t>
      </w:r>
      <w:proofErr w:type="spellEnd"/>
      <w:r>
        <w:t xml:space="preserve"> bestyrelse. </w:t>
      </w:r>
    </w:p>
    <w:p w14:paraId="3A3BBDFA" w14:textId="77777777" w:rsidR="001225FE" w:rsidRDefault="00976A41">
      <w:pPr>
        <w:spacing w:after="0" w:line="259" w:lineRule="auto"/>
        <w:ind w:left="1" w:firstLine="0"/>
      </w:pPr>
      <w:r>
        <w:t xml:space="preserve"> </w:t>
      </w:r>
    </w:p>
    <w:p w14:paraId="20F3F59E" w14:textId="77777777" w:rsidR="001225FE" w:rsidRDefault="00976A41">
      <w:pPr>
        <w:pStyle w:val="Overskrift1"/>
        <w:ind w:left="-3" w:right="0"/>
      </w:pPr>
      <w:bookmarkStart w:id="15" w:name="_Toc21044"/>
      <w:r>
        <w:t>Kapitel 18.  Klager og protester</w:t>
      </w:r>
      <w:r>
        <w:rPr>
          <w:b w:val="0"/>
        </w:rPr>
        <w:t xml:space="preserve"> </w:t>
      </w:r>
      <w:bookmarkEnd w:id="15"/>
    </w:p>
    <w:p w14:paraId="4A22610D" w14:textId="00C6ABDE" w:rsidR="001225FE" w:rsidRDefault="00976A41">
      <w:pPr>
        <w:ind w:left="-3"/>
        <w:rPr>
          <w:i/>
        </w:rPr>
      </w:pPr>
      <w:r>
        <w:rPr>
          <w:i/>
        </w:rPr>
        <w:t>Klager og protester ved afholdelse af  vildtsporprøver</w:t>
      </w:r>
      <w:r w:rsidR="005C1311">
        <w:rPr>
          <w:i/>
        </w:rPr>
        <w:t xml:space="preserve"> og DM</w:t>
      </w:r>
      <w:r>
        <w:rPr>
          <w:i/>
        </w:rPr>
        <w:t xml:space="preserve"> under DNSDTRK. </w:t>
      </w:r>
    </w:p>
    <w:p w14:paraId="60BC2476" w14:textId="2CCFA148" w:rsidR="00323A6F" w:rsidRDefault="00323A6F">
      <w:pPr>
        <w:ind w:left="-3"/>
        <w:rPr>
          <w:i/>
        </w:rPr>
      </w:pPr>
    </w:p>
    <w:p w14:paraId="346B0100" w14:textId="256B4133" w:rsidR="00323A6F" w:rsidRDefault="00165675">
      <w:pPr>
        <w:ind w:left="-3"/>
        <w:rPr>
          <w:b/>
          <w:i/>
        </w:rPr>
      </w:pPr>
      <w:r w:rsidRPr="00165675">
        <w:rPr>
          <w:b/>
          <w:i/>
        </w:rPr>
        <w:t>§ 24 Klager og protester</w:t>
      </w:r>
    </w:p>
    <w:p w14:paraId="1EB10E08" w14:textId="09740DD8" w:rsidR="006579F6" w:rsidRDefault="006579F6">
      <w:pPr>
        <w:ind w:left="-3"/>
        <w:rPr>
          <w:b/>
          <w:i/>
        </w:rPr>
      </w:pPr>
    </w:p>
    <w:p w14:paraId="4443CF24" w14:textId="66FB9AEE" w:rsidR="006579F6" w:rsidRDefault="006579F6">
      <w:pPr>
        <w:ind w:left="-3"/>
      </w:pPr>
      <w:r>
        <w:t>Stk. 1  Klager eller protester vedrøre</w:t>
      </w:r>
      <w:r w:rsidR="0083158D">
        <w:t xml:space="preserve">nde </w:t>
      </w:r>
      <w:proofErr w:type="spellStart"/>
      <w:r w:rsidR="0083158D">
        <w:t>prøvearrangengementet</w:t>
      </w:r>
      <w:proofErr w:type="spellEnd"/>
      <w:r w:rsidR="0083158D">
        <w:t xml:space="preserve"> eller dommerafgørelser skal rettes til prøveleder sub</w:t>
      </w:r>
      <w:r w:rsidR="00AC0D60">
        <w:t>sidiært den pågældende dommer på prøvedagen plus lægges 800,00 kr.</w:t>
      </w:r>
    </w:p>
    <w:p w14:paraId="5D739A1D" w14:textId="606FD128" w:rsidR="00FE1391" w:rsidRDefault="00FE1391">
      <w:pPr>
        <w:ind w:left="-3"/>
      </w:pPr>
      <w:r>
        <w:t xml:space="preserve">Stk. 2 Ved behandling af en klagesag skal den indklagede have lejlighed til skriftligt at udtale sig, </w:t>
      </w:r>
      <w:r w:rsidR="005E3CAD">
        <w:t>inden endelig afgørelse træffes-</w:t>
      </w:r>
    </w:p>
    <w:p w14:paraId="3CB7CEBD" w14:textId="2B8A91DD" w:rsidR="005E3CAD" w:rsidRPr="006579F6" w:rsidRDefault="005E3CAD">
      <w:pPr>
        <w:ind w:left="-3"/>
      </w:pPr>
      <w:r>
        <w:t>Stk. 3 Hvis klageren får medhold i sin klagesag, tilbagekaldes gebyr. Hvis klager ikke får medhold, tilbagebetales gebyr ikke.</w:t>
      </w:r>
    </w:p>
    <w:p w14:paraId="23F20179" w14:textId="77777777" w:rsidR="001225FE" w:rsidRDefault="00976A41">
      <w:pPr>
        <w:spacing w:after="0" w:line="259" w:lineRule="auto"/>
        <w:ind w:left="0" w:firstLine="0"/>
      </w:pPr>
      <w:r>
        <w:t xml:space="preserve"> </w:t>
      </w:r>
    </w:p>
    <w:p w14:paraId="5746FCC7" w14:textId="00B77DC7" w:rsidR="001225FE" w:rsidRDefault="001225FE">
      <w:pPr>
        <w:spacing w:after="0" w:line="259" w:lineRule="auto"/>
        <w:ind w:left="0" w:firstLine="0"/>
      </w:pPr>
    </w:p>
    <w:p w14:paraId="595C4E9C" w14:textId="77777777" w:rsidR="001225FE" w:rsidRDefault="00976A41">
      <w:pPr>
        <w:pStyle w:val="Overskrift1"/>
        <w:ind w:left="-3" w:right="0"/>
      </w:pPr>
      <w:bookmarkStart w:id="16" w:name="_Toc21045"/>
      <w:r>
        <w:t>Kapitel 19.  Generel opførsel</w:t>
      </w:r>
      <w:r>
        <w:rPr>
          <w:b w:val="0"/>
        </w:rPr>
        <w:t xml:space="preserve"> </w:t>
      </w:r>
      <w:bookmarkEnd w:id="16"/>
    </w:p>
    <w:p w14:paraId="45409B3A" w14:textId="77777777" w:rsidR="001225FE" w:rsidRDefault="00976A41">
      <w:pPr>
        <w:ind w:left="-3"/>
      </w:pPr>
      <w:r>
        <w:rPr>
          <w:i/>
        </w:rPr>
        <w:t xml:space="preserve">Generel opførsel ved afholdelse af kvalifikationsprøver og vildtsporprøver under DNSDTRK. </w:t>
      </w:r>
    </w:p>
    <w:p w14:paraId="5A8FD0C4" w14:textId="77777777" w:rsidR="001225FE" w:rsidRDefault="00976A41">
      <w:pPr>
        <w:spacing w:after="0" w:line="259" w:lineRule="auto"/>
        <w:ind w:left="0" w:firstLine="0"/>
      </w:pPr>
      <w:r>
        <w:t xml:space="preserve"> </w:t>
      </w:r>
    </w:p>
    <w:p w14:paraId="5A48E118" w14:textId="77777777" w:rsidR="001225FE" w:rsidRDefault="00976A41">
      <w:pPr>
        <w:pStyle w:val="Overskrift2"/>
        <w:ind w:left="-3" w:right="0"/>
      </w:pPr>
      <w:r>
        <w:t xml:space="preserve">§ 34 Generel opførsel </w:t>
      </w:r>
    </w:p>
    <w:p w14:paraId="38F03328" w14:textId="77777777" w:rsidR="001225FE" w:rsidRDefault="00976A41">
      <w:pPr>
        <w:ind w:left="1120" w:right="57" w:hanging="1133"/>
      </w:pPr>
      <w:r>
        <w:t xml:space="preserve">Stk. 1 </w:t>
      </w:r>
      <w:r>
        <w:tab/>
        <w:t xml:space="preserve">Fjernelse af en tilmeldt hund eller udeblivelse, mens prøven er åben, al utilbørlig kritik af en bedømmelse, nedsættende ytringer om en fungerende dommer såvel som usømmelig omgangstone eller anden overtrædelse af dette reglement kan medføre fortabelse af retten til tildelt præmiering samt eventuel bortvisning fra prøven. </w:t>
      </w:r>
    </w:p>
    <w:p w14:paraId="71E74C69" w14:textId="77777777" w:rsidR="001225FE" w:rsidRDefault="00976A41">
      <w:pPr>
        <w:ind w:left="1120" w:right="57" w:hanging="1133"/>
      </w:pPr>
      <w:r>
        <w:t xml:space="preserve">Stk. 2 </w:t>
      </w:r>
      <w:r>
        <w:tab/>
        <w:t>Afgørelser herom træffes på dagen af prøvelede</w:t>
      </w:r>
      <w:r w:rsidR="000E6288">
        <w:t>r</w:t>
      </w:r>
      <w:r>
        <w:t xml:space="preserve"> og dommer(e), der kan indberette hændelsen til </w:t>
      </w:r>
      <w:proofErr w:type="spellStart"/>
      <w:r>
        <w:t>DNSDTRK’s</w:t>
      </w:r>
      <w:proofErr w:type="spellEnd"/>
      <w:r>
        <w:t xml:space="preserve"> bestyrelse, som derefter træffer afgørelse om, hvorvidt sagen kan betragtes som afsluttet eller skal videregives til </w:t>
      </w:r>
      <w:proofErr w:type="spellStart"/>
      <w:r>
        <w:t>DKK’s</w:t>
      </w:r>
      <w:proofErr w:type="spellEnd"/>
      <w:r>
        <w:t xml:space="preserve"> bestyrelse, som kan sende sagen videre til </w:t>
      </w:r>
      <w:proofErr w:type="spellStart"/>
      <w:r>
        <w:t>DKK’s</w:t>
      </w:r>
      <w:proofErr w:type="spellEnd"/>
      <w:r>
        <w:t xml:space="preserve"> disciplinærnævn. </w:t>
      </w:r>
    </w:p>
    <w:p w14:paraId="516B51E7" w14:textId="77777777" w:rsidR="001225FE" w:rsidRDefault="00976A41">
      <w:pPr>
        <w:ind w:left="1120" w:right="57" w:hanging="1133"/>
      </w:pPr>
      <w:r>
        <w:t xml:space="preserve">Stk. 3 </w:t>
      </w:r>
      <w:r>
        <w:tab/>
        <w:t xml:space="preserve">Det er endvidere ikke tilladt fx på offentligt tilgængelige websider på internettet, på sociale medier mv. at udtale sig krænkende om en dommer eller åbenlyst kritisere dommerens bedømmelse. </w:t>
      </w:r>
    </w:p>
    <w:p w14:paraId="1D31EB34" w14:textId="77777777" w:rsidR="001225FE" w:rsidRDefault="00976A41">
      <w:pPr>
        <w:spacing w:after="0" w:line="259" w:lineRule="auto"/>
        <w:ind w:left="0" w:firstLine="0"/>
      </w:pPr>
      <w:r>
        <w:t xml:space="preserve"> </w:t>
      </w:r>
      <w:r>
        <w:tab/>
        <w:t xml:space="preserve"> </w:t>
      </w:r>
    </w:p>
    <w:p w14:paraId="1F18ED07" w14:textId="77777777" w:rsidR="001225FE" w:rsidRDefault="00976A41">
      <w:pPr>
        <w:pStyle w:val="Overskrift1"/>
        <w:spacing w:after="27"/>
        <w:ind w:left="-3" w:right="0"/>
      </w:pPr>
      <w:bookmarkStart w:id="17" w:name="_Toc21046"/>
      <w:r>
        <w:t xml:space="preserve">Kapitel 20.  Skema over </w:t>
      </w:r>
      <w:proofErr w:type="spellStart"/>
      <w:r>
        <w:t>DNSDTRK’s</w:t>
      </w:r>
      <w:proofErr w:type="spellEnd"/>
      <w:r>
        <w:t xml:space="preserve"> vildtsporprøveprogrammer </w:t>
      </w:r>
      <w:bookmarkEnd w:id="17"/>
    </w:p>
    <w:p w14:paraId="1A49F5CB" w14:textId="77777777" w:rsidR="001225FE" w:rsidRDefault="00976A41">
      <w:pPr>
        <w:spacing w:after="27"/>
        <w:ind w:left="-3"/>
      </w:pPr>
      <w:r>
        <w:rPr>
          <w:i/>
        </w:rPr>
        <w:t xml:space="preserve">Grafisk forklaring for opnåelse af titler </w:t>
      </w:r>
    </w:p>
    <w:p w14:paraId="226734D4" w14:textId="77777777" w:rsidR="001225FE" w:rsidRDefault="00976A41">
      <w:pPr>
        <w:spacing w:after="25" w:line="259" w:lineRule="auto"/>
        <w:ind w:left="0" w:firstLine="0"/>
      </w:pPr>
      <w:r>
        <w:rPr>
          <w:i/>
        </w:rPr>
        <w:t xml:space="preserve"> </w:t>
      </w:r>
    </w:p>
    <w:p w14:paraId="6C6278D0" w14:textId="77777777" w:rsidR="001225FE" w:rsidRDefault="00976A41">
      <w:pPr>
        <w:spacing w:after="0" w:line="259" w:lineRule="auto"/>
        <w:ind w:left="0" w:right="483" w:firstLine="0"/>
        <w:jc w:val="right"/>
      </w:pPr>
      <w:r>
        <w:rPr>
          <w:i/>
        </w:rPr>
        <w:t xml:space="preserve"> </w:t>
      </w:r>
    </w:p>
    <w:sectPr w:rsidR="001225FE">
      <w:footerReference w:type="even" r:id="rId8"/>
      <w:footerReference w:type="default" r:id="rId9"/>
      <w:footerReference w:type="first" r:id="rId10"/>
      <w:pgSz w:w="11906" w:h="16838"/>
      <w:pgMar w:top="1678" w:right="1067" w:bottom="1748" w:left="1132"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2E368" w14:textId="77777777" w:rsidR="004C0C7E" w:rsidRDefault="004C0C7E">
      <w:pPr>
        <w:spacing w:after="0" w:line="240" w:lineRule="auto"/>
      </w:pPr>
      <w:r>
        <w:separator/>
      </w:r>
    </w:p>
  </w:endnote>
  <w:endnote w:type="continuationSeparator" w:id="0">
    <w:p w14:paraId="4F2C7394" w14:textId="77777777" w:rsidR="004C0C7E" w:rsidRDefault="004C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C5E4" w14:textId="77777777" w:rsidR="001225FE" w:rsidRDefault="00976A41">
    <w:pPr>
      <w:spacing w:after="0" w:line="259" w:lineRule="auto"/>
      <w:ind w:left="0" w:right="69" w:firstLine="0"/>
      <w:jc w:val="right"/>
    </w:pPr>
    <w:r>
      <w:fldChar w:fldCharType="begin"/>
    </w:r>
    <w:r>
      <w:instrText xml:space="preserve"> PAGE   \* MERGEFORMAT </w:instrText>
    </w:r>
    <w:r>
      <w:fldChar w:fldCharType="separate"/>
    </w:r>
    <w:r>
      <w:t>2</w:t>
    </w:r>
    <w:r>
      <w:fldChar w:fldCharType="end"/>
    </w:r>
    <w:r>
      <w:t xml:space="preserve"> </w:t>
    </w:r>
  </w:p>
  <w:p w14:paraId="6BF7A1CE" w14:textId="77777777" w:rsidR="001225FE" w:rsidRDefault="00976A4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516D" w14:textId="77777777" w:rsidR="001225FE" w:rsidRDefault="00976A41">
    <w:pPr>
      <w:spacing w:after="0" w:line="259" w:lineRule="auto"/>
      <w:ind w:left="0" w:right="69" w:firstLine="0"/>
      <w:jc w:val="right"/>
    </w:pPr>
    <w:r>
      <w:fldChar w:fldCharType="begin"/>
    </w:r>
    <w:r>
      <w:instrText xml:space="preserve"> PAGE   \* MERGEFORMAT </w:instrText>
    </w:r>
    <w:r>
      <w:fldChar w:fldCharType="separate"/>
    </w:r>
    <w:r>
      <w:t>2</w:t>
    </w:r>
    <w:r>
      <w:fldChar w:fldCharType="end"/>
    </w:r>
    <w:r>
      <w:t xml:space="preserve"> </w:t>
    </w:r>
  </w:p>
  <w:p w14:paraId="552C80CA" w14:textId="77777777" w:rsidR="001225FE" w:rsidRDefault="00976A4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6F29" w14:textId="77777777" w:rsidR="001225FE" w:rsidRDefault="001225F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C52D" w14:textId="77777777" w:rsidR="004C0C7E" w:rsidRDefault="004C0C7E">
      <w:pPr>
        <w:spacing w:after="0" w:line="240" w:lineRule="auto"/>
      </w:pPr>
      <w:r>
        <w:separator/>
      </w:r>
    </w:p>
  </w:footnote>
  <w:footnote w:type="continuationSeparator" w:id="0">
    <w:p w14:paraId="6009BCDC" w14:textId="77777777" w:rsidR="004C0C7E" w:rsidRDefault="004C0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D5C0F"/>
    <w:multiLevelType w:val="hybridMultilevel"/>
    <w:tmpl w:val="FFFFFFFF"/>
    <w:lvl w:ilvl="0" w:tplc="03F8797E">
      <w:start w:val="1"/>
      <w:numFmt w:val="decimal"/>
      <w:lvlText w:val="%1."/>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6C0D7A">
      <w:start w:val="1"/>
      <w:numFmt w:val="lowerLetter"/>
      <w:lvlText w:val="%2"/>
      <w:lvlJc w:val="left"/>
      <w:pPr>
        <w:ind w:left="3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ECB3EC">
      <w:start w:val="1"/>
      <w:numFmt w:val="lowerRoman"/>
      <w:lvlText w:val="%3"/>
      <w:lvlJc w:val="left"/>
      <w:pPr>
        <w:ind w:left="4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E6E16E8">
      <w:start w:val="1"/>
      <w:numFmt w:val="decimal"/>
      <w:lvlText w:val="%4"/>
      <w:lvlJc w:val="left"/>
      <w:pPr>
        <w:ind w:left="5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EEDE22">
      <w:start w:val="1"/>
      <w:numFmt w:val="lowerLetter"/>
      <w:lvlText w:val="%5"/>
      <w:lvlJc w:val="left"/>
      <w:pPr>
        <w:ind w:left="5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782F6CE">
      <w:start w:val="1"/>
      <w:numFmt w:val="lowerRoman"/>
      <w:lvlText w:val="%6"/>
      <w:lvlJc w:val="left"/>
      <w:pPr>
        <w:ind w:left="6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D8AB76C">
      <w:start w:val="1"/>
      <w:numFmt w:val="decimal"/>
      <w:lvlText w:val="%7"/>
      <w:lvlJc w:val="left"/>
      <w:pPr>
        <w:ind w:left="7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D8EB04C">
      <w:start w:val="1"/>
      <w:numFmt w:val="lowerLetter"/>
      <w:lvlText w:val="%8"/>
      <w:lvlJc w:val="left"/>
      <w:pPr>
        <w:ind w:left="8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488D86">
      <w:start w:val="1"/>
      <w:numFmt w:val="lowerRoman"/>
      <w:lvlText w:val="%9"/>
      <w:lvlJc w:val="left"/>
      <w:pPr>
        <w:ind w:left="88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94512F"/>
    <w:multiLevelType w:val="hybridMultilevel"/>
    <w:tmpl w:val="FFFFFFFF"/>
    <w:lvl w:ilvl="0" w:tplc="9B104792">
      <w:start w:val="2"/>
      <w:numFmt w:val="decimal"/>
      <w:lvlText w:val="%1."/>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C07B38">
      <w:start w:val="1"/>
      <w:numFmt w:val="lowerLetter"/>
      <w:lvlText w:val="%2"/>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70F1F2">
      <w:start w:val="1"/>
      <w:numFmt w:val="lowerRoman"/>
      <w:lvlText w:val="%3"/>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54A22E">
      <w:start w:val="1"/>
      <w:numFmt w:val="decimal"/>
      <w:lvlText w:val="%4"/>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14C186">
      <w:start w:val="1"/>
      <w:numFmt w:val="lowerLetter"/>
      <w:lvlText w:val="%5"/>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3C75CE">
      <w:start w:val="1"/>
      <w:numFmt w:val="lowerRoman"/>
      <w:lvlText w:val="%6"/>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D20B8A">
      <w:start w:val="1"/>
      <w:numFmt w:val="decimal"/>
      <w:lvlText w:val="%7"/>
      <w:lvlJc w:val="left"/>
      <w:pPr>
        <w:ind w:left="6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A4E276">
      <w:start w:val="1"/>
      <w:numFmt w:val="lowerLetter"/>
      <w:lvlText w:val="%8"/>
      <w:lvlJc w:val="left"/>
      <w:pPr>
        <w:ind w:left="7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D8FCE8">
      <w:start w:val="1"/>
      <w:numFmt w:val="lowerRoman"/>
      <w:lvlText w:val="%9"/>
      <w:lvlJc w:val="left"/>
      <w:pPr>
        <w:ind w:left="8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FE"/>
    <w:rsid w:val="000105C6"/>
    <w:rsid w:val="00017090"/>
    <w:rsid w:val="0004423E"/>
    <w:rsid w:val="00046972"/>
    <w:rsid w:val="00051086"/>
    <w:rsid w:val="0005356A"/>
    <w:rsid w:val="00053B9F"/>
    <w:rsid w:val="00061451"/>
    <w:rsid w:val="0008390B"/>
    <w:rsid w:val="000A513C"/>
    <w:rsid w:val="000D257D"/>
    <w:rsid w:val="000D4BE5"/>
    <w:rsid w:val="000E0514"/>
    <w:rsid w:val="000E6288"/>
    <w:rsid w:val="000F126B"/>
    <w:rsid w:val="000F3D25"/>
    <w:rsid w:val="00100F85"/>
    <w:rsid w:val="001225FE"/>
    <w:rsid w:val="00131E3F"/>
    <w:rsid w:val="00165675"/>
    <w:rsid w:val="00167FC1"/>
    <w:rsid w:val="001704CE"/>
    <w:rsid w:val="001954D5"/>
    <w:rsid w:val="001C3D2A"/>
    <w:rsid w:val="001C4B30"/>
    <w:rsid w:val="002347ED"/>
    <w:rsid w:val="00242407"/>
    <w:rsid w:val="002A4BF6"/>
    <w:rsid w:val="002B038F"/>
    <w:rsid w:val="002F4D7A"/>
    <w:rsid w:val="00305CE2"/>
    <w:rsid w:val="003110FC"/>
    <w:rsid w:val="00323A6F"/>
    <w:rsid w:val="00326AB0"/>
    <w:rsid w:val="003327C0"/>
    <w:rsid w:val="0033379D"/>
    <w:rsid w:val="00345370"/>
    <w:rsid w:val="003505BC"/>
    <w:rsid w:val="0035154B"/>
    <w:rsid w:val="00382571"/>
    <w:rsid w:val="003A0FB1"/>
    <w:rsid w:val="003D6B53"/>
    <w:rsid w:val="003E397B"/>
    <w:rsid w:val="003F0F7A"/>
    <w:rsid w:val="003F1666"/>
    <w:rsid w:val="00406E25"/>
    <w:rsid w:val="00420457"/>
    <w:rsid w:val="00427494"/>
    <w:rsid w:val="00447166"/>
    <w:rsid w:val="00461EB0"/>
    <w:rsid w:val="004C0C7E"/>
    <w:rsid w:val="004D24D8"/>
    <w:rsid w:val="00512E52"/>
    <w:rsid w:val="0052513E"/>
    <w:rsid w:val="00553195"/>
    <w:rsid w:val="00564CF9"/>
    <w:rsid w:val="005836D4"/>
    <w:rsid w:val="005903D6"/>
    <w:rsid w:val="005929C8"/>
    <w:rsid w:val="005A3FF4"/>
    <w:rsid w:val="005C1311"/>
    <w:rsid w:val="005D31E9"/>
    <w:rsid w:val="005E3CAD"/>
    <w:rsid w:val="0060155D"/>
    <w:rsid w:val="00602CFE"/>
    <w:rsid w:val="00644615"/>
    <w:rsid w:val="0065639F"/>
    <w:rsid w:val="006579F6"/>
    <w:rsid w:val="00681CB5"/>
    <w:rsid w:val="006A09EB"/>
    <w:rsid w:val="006B10AB"/>
    <w:rsid w:val="00705A2E"/>
    <w:rsid w:val="00707E04"/>
    <w:rsid w:val="007173CA"/>
    <w:rsid w:val="00722D7A"/>
    <w:rsid w:val="00755782"/>
    <w:rsid w:val="0077309E"/>
    <w:rsid w:val="00793236"/>
    <w:rsid w:val="007B4121"/>
    <w:rsid w:val="007C1A37"/>
    <w:rsid w:val="007C42DF"/>
    <w:rsid w:val="007C719F"/>
    <w:rsid w:val="007D7C0F"/>
    <w:rsid w:val="007E4765"/>
    <w:rsid w:val="007F0850"/>
    <w:rsid w:val="007F126F"/>
    <w:rsid w:val="007F2A94"/>
    <w:rsid w:val="007F4989"/>
    <w:rsid w:val="0080154A"/>
    <w:rsid w:val="008152B9"/>
    <w:rsid w:val="0083158D"/>
    <w:rsid w:val="00833588"/>
    <w:rsid w:val="00850D48"/>
    <w:rsid w:val="00860A9C"/>
    <w:rsid w:val="008649D2"/>
    <w:rsid w:val="00870B29"/>
    <w:rsid w:val="00877D83"/>
    <w:rsid w:val="00883E2D"/>
    <w:rsid w:val="00884BA4"/>
    <w:rsid w:val="008A19EC"/>
    <w:rsid w:val="008B5B9D"/>
    <w:rsid w:val="008C3029"/>
    <w:rsid w:val="008D5DF3"/>
    <w:rsid w:val="008E6228"/>
    <w:rsid w:val="008F3420"/>
    <w:rsid w:val="00904C9B"/>
    <w:rsid w:val="009167CD"/>
    <w:rsid w:val="0092224A"/>
    <w:rsid w:val="00924872"/>
    <w:rsid w:val="00934375"/>
    <w:rsid w:val="00937306"/>
    <w:rsid w:val="00955CD8"/>
    <w:rsid w:val="00956DAC"/>
    <w:rsid w:val="00976A41"/>
    <w:rsid w:val="009870B8"/>
    <w:rsid w:val="00992AB8"/>
    <w:rsid w:val="009F0A5E"/>
    <w:rsid w:val="00A07BC6"/>
    <w:rsid w:val="00A73D33"/>
    <w:rsid w:val="00A901ED"/>
    <w:rsid w:val="00A9307D"/>
    <w:rsid w:val="00AB2D18"/>
    <w:rsid w:val="00AB48E0"/>
    <w:rsid w:val="00AC0D60"/>
    <w:rsid w:val="00AC0E66"/>
    <w:rsid w:val="00AD3EEE"/>
    <w:rsid w:val="00AE01F8"/>
    <w:rsid w:val="00B133EB"/>
    <w:rsid w:val="00B20566"/>
    <w:rsid w:val="00B34122"/>
    <w:rsid w:val="00B367A8"/>
    <w:rsid w:val="00B46746"/>
    <w:rsid w:val="00B7132D"/>
    <w:rsid w:val="00BB0D20"/>
    <w:rsid w:val="00BB5BFD"/>
    <w:rsid w:val="00BC1E6D"/>
    <w:rsid w:val="00BC5677"/>
    <w:rsid w:val="00BE7B59"/>
    <w:rsid w:val="00C137E8"/>
    <w:rsid w:val="00C2034B"/>
    <w:rsid w:val="00C42B2C"/>
    <w:rsid w:val="00C60E23"/>
    <w:rsid w:val="00C6428F"/>
    <w:rsid w:val="00C65FCD"/>
    <w:rsid w:val="00C84AB5"/>
    <w:rsid w:val="00CA221A"/>
    <w:rsid w:val="00CC6D3B"/>
    <w:rsid w:val="00CE5D52"/>
    <w:rsid w:val="00CF4D66"/>
    <w:rsid w:val="00D00C22"/>
    <w:rsid w:val="00D112DB"/>
    <w:rsid w:val="00D3678B"/>
    <w:rsid w:val="00D37126"/>
    <w:rsid w:val="00D639AF"/>
    <w:rsid w:val="00D73F10"/>
    <w:rsid w:val="00D86F0C"/>
    <w:rsid w:val="00D92E75"/>
    <w:rsid w:val="00DA2739"/>
    <w:rsid w:val="00DB2B8E"/>
    <w:rsid w:val="00DD33AF"/>
    <w:rsid w:val="00DD3841"/>
    <w:rsid w:val="00DE020E"/>
    <w:rsid w:val="00DE2C34"/>
    <w:rsid w:val="00E20BF8"/>
    <w:rsid w:val="00E772E6"/>
    <w:rsid w:val="00E94A29"/>
    <w:rsid w:val="00ED14DC"/>
    <w:rsid w:val="00EE7903"/>
    <w:rsid w:val="00EF0650"/>
    <w:rsid w:val="00EF4334"/>
    <w:rsid w:val="00F06ACD"/>
    <w:rsid w:val="00FB3959"/>
    <w:rsid w:val="00FB65ED"/>
    <w:rsid w:val="00FE1391"/>
    <w:rsid w:val="00FF2CCB"/>
    <w:rsid w:val="00FF5B5B"/>
    <w:rsid w:val="1D34AB86"/>
    <w:rsid w:val="4B97E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B97E9CD"/>
  <w15:docId w15:val="{BB775B90-5160-49AB-99C5-8A268C38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Verdana" w:eastAsia="Verdana" w:hAnsi="Verdana" w:cs="Verdana"/>
      <w:color w:val="000000"/>
      <w:sz w:val="20"/>
    </w:rPr>
  </w:style>
  <w:style w:type="paragraph" w:styleId="Overskrift1">
    <w:name w:val="heading 1"/>
    <w:next w:val="Normal"/>
    <w:link w:val="Overskrift1Tegn"/>
    <w:uiPriority w:val="9"/>
    <w:qFormat/>
    <w:pPr>
      <w:keepNext/>
      <w:keepLines/>
      <w:spacing w:after="4" w:line="250" w:lineRule="auto"/>
      <w:ind w:left="10" w:right="4089" w:hanging="10"/>
      <w:outlineLvl w:val="0"/>
    </w:pPr>
    <w:rPr>
      <w:rFonts w:ascii="Verdana" w:eastAsia="Verdana" w:hAnsi="Verdana" w:cs="Verdana"/>
      <w:b/>
      <w:color w:val="000000"/>
      <w:sz w:val="20"/>
    </w:rPr>
  </w:style>
  <w:style w:type="paragraph" w:styleId="Overskrift2">
    <w:name w:val="heading 2"/>
    <w:next w:val="Normal"/>
    <w:link w:val="Overskrift2Tegn"/>
    <w:uiPriority w:val="9"/>
    <w:unhideWhenUsed/>
    <w:qFormat/>
    <w:pPr>
      <w:keepNext/>
      <w:keepLines/>
      <w:spacing w:after="4" w:line="250" w:lineRule="auto"/>
      <w:ind w:left="10" w:right="4089" w:hanging="10"/>
      <w:outlineLvl w:val="1"/>
    </w:pPr>
    <w:rPr>
      <w:rFonts w:ascii="Verdana" w:eastAsia="Verdana" w:hAnsi="Verdana" w:cs="Verdana"/>
      <w:b/>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Verdana" w:eastAsia="Verdana" w:hAnsi="Verdana" w:cs="Verdana"/>
      <w:b/>
      <w:color w:val="000000"/>
      <w:sz w:val="20"/>
    </w:rPr>
  </w:style>
  <w:style w:type="character" w:customStyle="1" w:styleId="Overskrift1Tegn">
    <w:name w:val="Overskrift 1 Tegn"/>
    <w:link w:val="Overskrift1"/>
    <w:rPr>
      <w:rFonts w:ascii="Verdana" w:eastAsia="Verdana" w:hAnsi="Verdana" w:cs="Verdana"/>
      <w:b/>
      <w:color w:val="000000"/>
      <w:sz w:val="20"/>
    </w:rPr>
  </w:style>
  <w:style w:type="paragraph" w:styleId="Indholdsfortegnelse1">
    <w:name w:val="toc 1"/>
    <w:hidden/>
    <w:pPr>
      <w:spacing w:after="1" w:line="364" w:lineRule="auto"/>
      <w:ind w:left="244" w:right="77" w:hanging="9"/>
    </w:pPr>
    <w:rPr>
      <w:rFonts w:ascii="Verdana" w:eastAsia="Verdana" w:hAnsi="Verdana" w:cs="Verdana"/>
      <w:color w:val="000000"/>
    </w:rPr>
  </w:style>
  <w:style w:type="table" w:customStyle="1" w:styleId="Tabel-Gitter1">
    <w:name w:val="Tabel - Gitter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3391</Words>
  <Characters>20686</Characters>
  <Application>Microsoft Office Word</Application>
  <DocSecurity>0</DocSecurity>
  <Lines>172</Lines>
  <Paragraphs>48</Paragraphs>
  <ScaleCrop>false</ScaleCrop>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Mulbjerg</dc:creator>
  <cp:keywords/>
  <cp:lastModifiedBy>Inger Mulbjerg</cp:lastModifiedBy>
  <cp:revision>6</cp:revision>
  <dcterms:created xsi:type="dcterms:W3CDTF">2019-11-17T21:23:00Z</dcterms:created>
  <dcterms:modified xsi:type="dcterms:W3CDTF">2019-11-20T04:23:00Z</dcterms:modified>
</cp:coreProperties>
</file>